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AB9" w:rsidRDefault="00D97AB9" w14:paraId="7B7FCC39" w14:textId="17693A5D"/>
    <w:tbl>
      <w:tblPr>
        <w:tblpPr w:leftFromText="187" w:rightFromText="187" w:horzAnchor="margin" w:tblpXSpec="center" w:tblpY="2881"/>
        <w:tblW w:w="9128" w:type="dxa"/>
        <w:tblBorders>
          <w:left w:val="single" w:color="4472C4" w:themeColor="accent1" w:sz="12" w:space="0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128"/>
      </w:tblGrid>
      <w:tr w:rsidR="217A8690" w:rsidTr="217A8690" w14:paraId="0D709F7D">
        <w:tc>
          <w:tcPr>
            <w:tcW w:w="9128" w:type="dxa"/>
            <w:tcBorders>
              <w:left w:val="nil"/>
            </w:tcBorders>
            <w:tcMar/>
          </w:tcPr>
          <w:p w:rsidR="7401501E" w:rsidP="217A8690" w:rsidRDefault="7401501E" w14:paraId="48A974C4" w14:textId="6C435247">
            <w:pPr xmlns:w="http://schemas.openxmlformats.org/wordprocessingml/2006/main">
              <w:pStyle w:val="Geenafstand"/>
              <w:spacing w:line="216" w:lineRule="auto"/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</w:pP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color w:val="4472C4" w:themeColor="accent1" w:themeTint="FF" w:themeShade="FF"/>
                <w:sz w:val="88"/>
                <w:szCs w:val="88"/>
              </w:rPr>
              <w:t xml:space="preserve">Yhteistoiminnallinen 3D-piirustus - </w:t>
            </w:r>
            <w:r xmlns:w="http://schemas.openxmlformats.org/wordprocessingml/2006/main" w:rsidRPr="217A8690" w:rsidR="7401501E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b w:val="1"/>
                <w:bCs w:val="1"/>
                <w:color w:val="4472C4" w:themeColor="accent1" w:themeTint="FF" w:themeShade="FF"/>
                <w:sz w:val="88"/>
                <w:szCs w:val="88"/>
              </w:rPr>
              <w:t xml:space="preserve">v1</w:t>
            </w:r>
          </w:p>
        </w:tc>
      </w:tr>
      <w:tr w:rsidRPr="00AD6FD8" w:rsidR="00C30262" w:rsidTr="217A8690" w14:paraId="5FCF5CBD" w14:textId="77777777">
        <w:tc>
          <w:tcPr>
            <w:tcW w:w="9128" w:type="dxa"/>
            <w:tcBorders>
              <w:left w:val="nil"/>
            </w:tcBorders>
            <w:tcMar/>
          </w:tcPr>
          <w:p w:rsidRPr="000B0DE6" w:rsidR="00C30262" w:rsidP="00C30262" w:rsidRDefault="00AE58BF" w14:paraId="5566B234" w14:textId="533C513C">
            <w:pPr>
              <w:pStyle w:val="Kop3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217A8690" w:rsidP="217A8690" w:rsidRDefault="217A8690" w14:paraId="06CFCB2C" w14:textId="4714F0AC">
      <w:pPr>
        <w:pStyle w:val="Standaard"/>
        <w:rPr>
          <w:rStyle w:val="Kop1Char"/>
          <w:lang w:val="en-GB"/>
        </w:rPr>
      </w:pPr>
    </w:p>
    <w:p w:rsidR="00E71068" w:rsidRDefault="00E71068" w14:paraId="6A6DE736" w14:textId="77777777">
      <w:pPr>
        <w:rPr>
          <w:rStyle w:val="Kop1Char"/>
          <w:lang w:val="en-GB"/>
        </w:rPr>
      </w:pPr>
    </w:p>
    <w:p w:rsidR="00E71068" w:rsidRDefault="00E71068" w14:paraId="1CB6AAC3" w14:textId="77777777">
      <w:pPr>
        <w:rPr>
          <w:rStyle w:val="Kop1Char"/>
          <w:lang w:val="en-GB"/>
        </w:rPr>
      </w:pPr>
    </w:p>
    <w:p w:rsidR="00E71068" w:rsidRDefault="00E71068" w14:paraId="70855CDE" w14:textId="77777777">
      <w:pPr>
        <w:rPr>
          <w:rStyle w:val="Kop1Char"/>
          <w:lang w:val="en-GB"/>
        </w:rPr>
      </w:pPr>
    </w:p>
    <w:p w:rsidR="00E71068" w:rsidRDefault="00E71068" w14:paraId="4BB26190" w14:textId="77777777">
      <w:pPr>
        <w:rPr>
          <w:rStyle w:val="Kop1Char"/>
          <w:lang w:val="en-GB"/>
        </w:rPr>
      </w:pPr>
    </w:p>
    <w:p w:rsidR="00E71068" w:rsidRDefault="00E71068" w14:paraId="10F2FB98" w14:textId="77777777">
      <w:pPr>
        <w:rPr>
          <w:rStyle w:val="Kop1Char"/>
          <w:lang w:val="en-GB"/>
        </w:rPr>
      </w:pPr>
    </w:p>
    <w:p w:rsidR="00E71068" w:rsidRDefault="00E71068" w14:paraId="357B9DF6" w14:textId="77777777">
      <w:pPr>
        <w:rPr>
          <w:rStyle w:val="Kop1Char"/>
          <w:lang w:val="en-GB"/>
        </w:rPr>
      </w:pPr>
    </w:p>
    <w:p w:rsidR="00E71068" w:rsidRDefault="00E71068" w14:paraId="40F226AD" w14:textId="77777777">
      <w:pPr>
        <w:rPr>
          <w:rStyle w:val="Kop1Char"/>
          <w:lang w:val="en-GB"/>
        </w:rPr>
      </w:pPr>
    </w:p>
    <w:p w:rsidR="00E71068" w:rsidRDefault="00E71068" w14:paraId="58674EC1" w14:textId="77777777">
      <w:pPr>
        <w:rPr>
          <w:rStyle w:val="Kop1Char"/>
          <w:lang w:val="en-GB"/>
        </w:rPr>
      </w:pPr>
    </w:p>
    <w:p w:rsidR="00E71068" w:rsidRDefault="00E71068" w14:paraId="0E003DCA" w14:textId="77777777">
      <w:pPr>
        <w:rPr>
          <w:rStyle w:val="Kop1Char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E71068" w:rsidR="00E71068" w:rsidTr="00E71068" w14:paraId="53B7B85B" w14:textId="16F8A4D1">
        <w:tc>
          <w:tcPr>
            <w:tcW w:w="3397" w:type="dxa"/>
          </w:tcPr>
          <w:p w:rsidRPr="00E71068" w:rsidR="00E71068" w:rsidP="007B6D8C" w:rsidRDefault="00E71068" w14:paraId="1CA07BBD" w14:textId="3E55120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Tekniset työkalut:</w:t>
            </w:r>
          </w:p>
        </w:tc>
        <w:tc>
          <w:tcPr>
            <w:tcW w:w="5619" w:type="dxa"/>
          </w:tcPr>
          <w:p w:rsidRPr="00D00D84" w:rsidR="00E71068" w:rsidP="007B6D8C" w:rsidRDefault="00A10477" w14:paraId="5BD7A850" w14:textId="76DF5FA4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Meta Quest 2, Gravity Sketch</w:t>
            </w:r>
          </w:p>
        </w:tc>
      </w:tr>
      <w:tr w:rsidRPr="00E71068" w:rsidR="00E71068" w:rsidTr="00E71068" w14:paraId="07D41422" w14:textId="77777777">
        <w:tc>
          <w:tcPr>
            <w:tcW w:w="3397" w:type="dxa"/>
          </w:tcPr>
          <w:p w:rsidRPr="00E71068" w:rsidR="00E71068" w:rsidP="007B6D8C" w:rsidRDefault="00E71068" w14:paraId="6DC986BC" w14:textId="1203F0F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Työkaluversio </w:t>
            </w:r>
            <w:r xmlns:w="http://schemas.openxmlformats.org/wordprocessingml/2006/main">
              <w:rPr>
                <w:rStyle w:val="Kop1Char"/>
              </w:rPr>
              <w:t xml:space="preserve">:</w:t>
            </w:r>
          </w:p>
        </w:tc>
        <w:tc>
          <w:tcPr>
            <w:tcW w:w="5619" w:type="dxa"/>
          </w:tcPr>
          <w:p w:rsidRPr="00D00D84" w:rsidR="00E71068" w:rsidP="007B6D8C" w:rsidRDefault="000F60AB" w14:paraId="6742C6DE" w14:textId="6270863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V2</w:t>
            </w:r>
          </w:p>
        </w:tc>
      </w:tr>
      <w:tr w:rsidRPr="00E71068" w:rsidR="00E71068" w:rsidTr="00E71068" w14:paraId="5810BAE9" w14:textId="76A5F78D">
        <w:tc>
          <w:tcPr>
            <w:tcW w:w="3397" w:type="dxa"/>
          </w:tcPr>
          <w:p w:rsidRPr="00E71068" w:rsidR="00E71068" w:rsidP="007B6D8C" w:rsidRDefault="00E71068" w14:paraId="0D9995B3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Päivämäärä:</w:t>
            </w:r>
          </w:p>
        </w:tc>
        <w:tc>
          <w:tcPr>
            <w:tcW w:w="5619" w:type="dxa"/>
          </w:tcPr>
          <w:p w:rsidRPr="00D00D84" w:rsidR="00E71068" w:rsidP="007B6D8C" w:rsidRDefault="000F60AB" w14:paraId="5816C7F8" w14:textId="0C1E4DFF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7-11-22</w:t>
            </w:r>
          </w:p>
        </w:tc>
      </w:tr>
      <w:tr w:rsidRPr="00F61E19" w:rsidR="00E71068" w:rsidTr="00E71068" w14:paraId="36ABDA96" w14:textId="0CD6FE4F">
        <w:tc>
          <w:tcPr>
            <w:tcW w:w="3397" w:type="dxa"/>
          </w:tcPr>
          <w:p w:rsidRPr="00E71068" w:rsidR="00E71068" w:rsidP="007B6D8C" w:rsidRDefault="009738F0" w14:paraId="02E56DA4" w14:textId="708395D6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College:</w:t>
            </w:r>
          </w:p>
        </w:tc>
        <w:tc>
          <w:tcPr>
            <w:tcW w:w="5619" w:type="dxa"/>
          </w:tcPr>
          <w:p w:rsidRPr="00D00D84" w:rsidR="00E71068" w:rsidP="007B6D8C" w:rsidRDefault="000F60AB" w14:paraId="2EE6D319" w14:textId="63863BE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ROCA12, Alankomaat</w:t>
            </w:r>
          </w:p>
        </w:tc>
      </w:tr>
      <w:tr w:rsidRPr="00E71068" w:rsidR="00476942" w:rsidTr="00E71068" w14:paraId="610186AE" w14:textId="77777777">
        <w:tc>
          <w:tcPr>
            <w:tcW w:w="3397" w:type="dxa"/>
          </w:tcPr>
          <w:p w:rsidR="00476942" w:rsidP="007B6D8C" w:rsidRDefault="00476942" w14:paraId="2FCC54C8" w14:textId="5978ECF9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>
              <w:rPr>
                <w:rStyle w:val="Kop1Char"/>
                <w:lang w:val="en-GB"/>
              </w:rPr>
              <w:t xml:space="preserve">Tekijä (valinnainen):</w:t>
            </w:r>
          </w:p>
        </w:tc>
        <w:tc>
          <w:tcPr>
            <w:tcW w:w="5619" w:type="dxa"/>
          </w:tcPr>
          <w:p w:rsidR="00476942" w:rsidP="007B6D8C" w:rsidRDefault="00476942" w14:paraId="4CDD4DE1" w14:textId="77777777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  <w:tr w:rsidRPr="00E71068" w:rsidR="00E71068" w:rsidTr="007B6D8C" w14:paraId="128265CA" w14:textId="77777777">
        <w:tc>
          <w:tcPr>
            <w:tcW w:w="3397" w:type="dxa"/>
          </w:tcPr>
          <w:p w:rsidRPr="00E71068" w:rsidR="00E71068" w:rsidP="007B6D8C" w:rsidRDefault="00E71068" w14:paraId="2CCBADE4" w14:textId="77777777">
            <w:pPr xmlns:w="http://schemas.openxmlformats.org/wordprocessingml/2006/main">
              <w:rPr>
                <w:rStyle w:val="Kop1Char"/>
                <w:lang w:val="en-GB"/>
              </w:rPr>
            </w:pPr>
            <w:r xmlns:w="http://schemas.openxmlformats.org/wordprocessingml/2006/main" w:rsidRPr="00E71068">
              <w:rPr>
                <w:rStyle w:val="Kop1Char"/>
                <w:lang w:val="en-GB"/>
              </w:rPr>
              <w:t xml:space="preserve">Oppitunnin aihe:</w:t>
            </w:r>
          </w:p>
        </w:tc>
        <w:tc>
          <w:tcPr>
            <w:tcW w:w="5619" w:type="dxa"/>
          </w:tcPr>
          <w:p w:rsidRPr="00D00D84" w:rsidR="00E71068" w:rsidP="007B6D8C" w:rsidRDefault="00311CBE" w14:paraId="033B86B5" w14:textId="4506C05B">
            <w:pP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rStyle w:val="Kop1Char"/>
                <w:sz w:val="24"/>
                <w:szCs w:val="24"/>
                <w:lang w:val="en-GB"/>
              </w:rPr>
              <w:t xml:space="preserve">Ennalta määritetyt tunnisteet</w:t>
            </w:r>
          </w:p>
          <w:p w:rsidRPr="00D00D84" w:rsidR="00E71068" w:rsidP="007B6D8C" w:rsidRDefault="00E71068" w14:paraId="1CDAD74D" w14:textId="2F87AE6E">
            <w:pPr>
              <w:rPr>
                <w:rStyle w:val="Kop1Char"/>
                <w:sz w:val="24"/>
                <w:szCs w:val="24"/>
                <w:lang w:val="en-GB"/>
              </w:rPr>
            </w:pPr>
          </w:p>
        </w:tc>
      </w:tr>
    </w:tbl>
    <w:p w:rsidR="00E71068" w:rsidP="4988220C" w:rsidRDefault="00E71068" w14:paraId="0CC2180D" w14:textId="77777777">
      <w:pPr>
        <w:rPr>
          <w:rStyle w:val="Kop1Char"/>
          <w:lang w:val="en-GB"/>
        </w:rPr>
      </w:pPr>
    </w:p>
    <w:p w:rsidR="00E71068" w:rsidRDefault="00E71068" w14:paraId="54CE54B3" w14:textId="77777777">
      <w:pPr>
        <w:rPr>
          <w:rStyle w:val="Kop1Char"/>
          <w:lang w:val="en-GB"/>
        </w:rPr>
      </w:pPr>
      <w:r>
        <w:rPr>
          <w:rStyle w:val="Kop1Char"/>
          <w:lang w:val="en-GB"/>
        </w:rPr>
        <w:br w:type="page"/>
      </w:r>
    </w:p>
    <w:p w:rsidR="00F000D3" w:rsidP="00473155" w:rsidRDefault="00473155" w14:paraId="61A89A69" w14:textId="3E81DCDB">
      <w:pPr xmlns:w="http://schemas.openxmlformats.org/wordprocessingml/2006/main">
        <w:pStyle w:val="Kop1"/>
        <w:rPr>
          <w:lang w:val="en-GB"/>
        </w:rPr>
      </w:pPr>
      <w:r xmlns:w="http://schemas.openxmlformats.org/wordprocessingml/2006/main" w:rsidRPr="217A8690" w:rsidR="00473155">
        <w:rPr>
          <w:lang w:val="en-GB"/>
        </w:rPr>
        <w:t xml:space="preserve">Oppitunnin nimi/aihe: Yhteistoiminnallinen 3D-piirustuskurssi</w:t>
      </w:r>
    </w:p>
    <w:p w:rsidRPr="00473155" w:rsidR="00473155" w:rsidP="00473155" w:rsidRDefault="00473155" w14:paraId="1EB2F4ED" w14:textId="7777777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61E19" w:rsidR="00AE58BF" w:rsidTr="28235E74" w14:paraId="3C80D189" w14:textId="77777777">
        <w:tc>
          <w:tcPr>
            <w:tcW w:w="9016" w:type="dxa"/>
            <w:tcMar/>
          </w:tcPr>
          <w:p w:rsidRPr="00D00D84" w:rsidR="00AE58BF" w:rsidP="007B6D8C" w:rsidRDefault="00AE58BF" w14:paraId="566003DB" w14:textId="4A27C91C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28235E74" w:rsidR="00AE58BF">
              <w:rPr>
                <w:b w:val="1"/>
                <w:bCs w:val="1"/>
                <w:sz w:val="24"/>
                <w:szCs w:val="24"/>
                <w:lang w:val="en-GB"/>
              </w:rPr>
              <w:t xml:space="preserve">Tarkoitus </w:t>
            </w:r>
            <w:r xmlns:w="http://schemas.openxmlformats.org/wordprocessingml/2006/main" w:rsidRPr="28235E74" w:rsidR="00AE58BF">
              <w:rPr>
                <w:sz w:val="24"/>
                <w:szCs w:val="24"/>
                <w:lang w:val="en-GB"/>
              </w:rPr>
              <w:t xml:space="preserve">: Mitä toivot tai toivot tapahtuvan? (Aikeet eivät usein ole mitattavissa tai konkreettisia, mutta ne auttavat sinua suunnitteluprosessin kehittämisessä.)</w:t>
            </w:r>
          </w:p>
        </w:tc>
      </w:tr>
      <w:tr w:rsidRPr="00D00D84" w:rsidR="00AE58BF" w:rsidTr="28235E74" w14:paraId="758E832B" w14:textId="77777777">
        <w:tc>
          <w:tcPr>
            <w:tcW w:w="9016" w:type="dxa"/>
            <w:tcMar/>
          </w:tcPr>
          <w:p w:rsidR="00AE58BF" w:rsidP="007B6D8C" w:rsidRDefault="00C62B0A" w14:paraId="64523C4A" w14:textId="674C04DE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Esitelläksemme opiskelijoillemme virtuaalitodellisuutta</w:t>
            </w:r>
          </w:p>
          <w:p w:rsidR="00E71068" w:rsidP="00E71068" w:rsidRDefault="00C62B0A" w14:paraId="5755CA4C" w14:textId="2318F2CA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Että opiskelijamme ovat aktiivisesti mukana oppitunnin toiminnassa</w:t>
            </w:r>
          </w:p>
          <w:p w:rsidR="00E71068" w:rsidP="00E71068" w:rsidRDefault="00C62B0A" w14:paraId="2CF8D39C" w14:textId="04D29EB9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Että opiskelijoiden luovuus käynnistyy</w:t>
            </w:r>
          </w:p>
          <w:p w:rsidRPr="00131338" w:rsidR="006918A1" w:rsidP="00E71068" w:rsidRDefault="00C62B0A" w14:paraId="45C2FB15" w14:textId="59599D05">
            <w:pPr xmlns:w="http://schemas.openxmlformats.org/wordprocessingml/2006/main">
              <w:pStyle w:val="Lijstalinea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C62B0A">
              <w:rPr>
                <w:sz w:val="24"/>
                <w:szCs w:val="24"/>
                <w:lang w:val="en-GB"/>
              </w:rPr>
              <w:t xml:space="preserve">Että opiskelijat tekevät yhteistyötä</w:t>
            </w:r>
          </w:p>
          <w:p w:rsidRPr="00D00D84" w:rsidR="00E71068" w:rsidP="00E71068" w:rsidRDefault="00E71068" w14:paraId="34F3519B" w14:textId="113EB029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58A20972" w14:textId="77777777">
        <w:tc>
          <w:tcPr>
            <w:tcW w:w="9016" w:type="dxa"/>
            <w:tcMar/>
          </w:tcPr>
          <w:p w:rsidRPr="00D00D84" w:rsidR="00AE58BF" w:rsidP="007B6D8C" w:rsidRDefault="00AE58BF" w14:paraId="0A3CC6C4" w14:textId="0618FE5B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Halutut tulokset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Yksi tai useampi mitattavissa oleva ja konkreettinen tavoite, johon opettaja pyrkii tällä oppitunnilla/näillä oppitunneilla.</w:t>
            </w:r>
          </w:p>
        </w:tc>
      </w:tr>
      <w:tr w:rsidRPr="00D00D84" w:rsidR="00AE58BF" w:rsidTr="28235E74" w14:paraId="5587F0B3" w14:textId="77777777">
        <w:tc>
          <w:tcPr>
            <w:tcW w:w="9016" w:type="dxa"/>
            <w:tcMar/>
          </w:tcPr>
          <w:p w:rsidR="00E71068" w:rsidP="00E71068" w:rsidRDefault="008C1903" w14:paraId="55F5CC44" w14:textId="299E6BA7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Että opiskelijat reagoivat myönteisesti oppitunnin toimintaan</w:t>
            </w:r>
          </w:p>
          <w:p w:rsidRPr="00131338" w:rsidR="00E71068" w:rsidP="00E71068" w:rsidRDefault="008C1903" w14:paraId="064AE30B" w14:textId="02993944">
            <w:pPr xmlns:w="http://schemas.openxmlformats.org/wordprocessingml/2006/main">
              <w:pStyle w:val="Lijstalinea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Että opiskelijat ovat tarpeeksi sitoutuneita, jotta he haluavat osallistua johonkin muuhun toimintaan</w:t>
            </w:r>
          </w:p>
          <w:p w:rsidRPr="00D00D84" w:rsidR="00E71068" w:rsidP="00E71068" w:rsidRDefault="00E71068" w14:paraId="5B5135C0" w14:textId="51AA1DED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37144B63" w14:textId="77777777">
        <w:tc>
          <w:tcPr>
            <w:tcW w:w="9016" w:type="dxa"/>
            <w:tcMar/>
          </w:tcPr>
          <w:p w:rsidRPr="00D00D84" w:rsidR="00AE58BF" w:rsidP="007B6D8C" w:rsidRDefault="00AE58BF" w14:paraId="1ED6F226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Agenda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MITEN aiot saavuttaa tavoitteesi? Tuntisuunnitelman / koulutustoiminnan / työmenetelmien kuvaus.</w:t>
            </w:r>
          </w:p>
        </w:tc>
      </w:tr>
      <w:tr w:rsidRPr="00D00D84" w:rsidR="00AE58BF" w:rsidTr="28235E74" w14:paraId="3BB97217" w14:textId="77777777">
        <w:tc>
          <w:tcPr>
            <w:tcW w:w="9016" w:type="dxa"/>
            <w:tcMar/>
          </w:tcPr>
          <w:p w:rsidR="00E71068" w:rsidP="00023272" w:rsidRDefault="008174C5" w14:paraId="541C4B6B" w14:textId="684F398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Oppilaat tulevat luokkahuoneeseen. Opettajat kysyvät opiskelijoilta, miltä heidän luomisprosessinsa näyttää.</w:t>
            </w:r>
          </w:p>
          <w:p w:rsidR="008174C5" w:rsidP="00023272" w:rsidRDefault="008174C5" w14:paraId="7C5819E2" w14:textId="19648B60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8174C5">
              <w:rPr>
                <w:sz w:val="24"/>
                <w:szCs w:val="24"/>
                <w:lang w:val="en-GB"/>
              </w:rPr>
              <w:t xml:space="preserve">Opettajat kysyvät, tietääkö kukaan mitään VR:stä. Jos kyllä, he jakavat kokemuksensa.</w:t>
            </w:r>
          </w:p>
          <w:p w:rsidR="008174C5" w:rsidP="008174C5" w:rsidRDefault="008174C5" w14:paraId="2AFF2898" w14:textId="70A5A7DB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Opettajat kertovat, että opiskelijat osallistuvat VR-toimintaan edistääkseen heidän luovuuttaan ja yhteistyötään.</w:t>
            </w:r>
          </w:p>
          <w:p w:rsidR="231B5A1C" w:rsidP="217A8690" w:rsidRDefault="231B5A1C" w14:paraId="434EC441" w14:textId="18623794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231B5A1C">
              <w:rPr>
                <w:sz w:val="24"/>
                <w:szCs w:val="24"/>
                <w:lang w:val="en-GB"/>
              </w:rPr>
              <w:t xml:space="preserve">Opettaja tekee ryhmiä max. 4 opiskelijaa per joukkue.</w:t>
            </w:r>
          </w:p>
          <w:p w:rsidR="008174C5" w:rsidP="008174C5" w:rsidRDefault="008174C5" w14:paraId="3C9DFD07" w14:textId="2FCBF7DD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Oppilaat saavat VR - </w:t>
            </w:r>
            <w:proofErr xmlns:w="http://schemas.openxmlformats.org/wordprocessingml/2006/main" w:type="gramStart"/>
            <w:r xmlns:w="http://schemas.openxmlformats.org/wordprocessingml/2006/main" w:rsidRPr="217A8690" w:rsidR="00DC34CE">
              <w:rPr>
                <w:sz w:val="24"/>
                <w:szCs w:val="24"/>
                <w:lang w:val="en-GB"/>
              </w:rPr>
              <w:t xml:space="preserve">kuulokkeet </w:t>
            </w:r>
            <w:proofErr xmlns:w="http://schemas.openxmlformats.org/wordprocessingml/2006/main" w:type="gramEnd"/>
            <w:r xmlns:w="http://schemas.openxmlformats.org/wordprocessingml/2006/main" w:rsidRPr="217A8690" w:rsidR="008174C5">
              <w:rPr>
                <w:sz w:val="24"/>
                <w:szCs w:val="24"/>
                <w:lang w:val="en-GB"/>
              </w:rPr>
              <w:t xml:space="preserve">ja he kuuntelevat ohjeet Gravity Sketch -sovelluksen käynnistämiseen ja käyttöön. Sovelluksella on mahdollisuus liittyä aulaan. Opettajat auttavat opiskelijoita liittymään määrättyyn aulaan.</w:t>
            </w:r>
          </w:p>
          <w:p w:rsidR="6EA50EE1" w:rsidP="217A8690" w:rsidRDefault="6EA50EE1" w14:paraId="0A66086F" w14:textId="1758794F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6EA50EE1">
              <w:rPr>
                <w:sz w:val="24"/>
                <w:szCs w:val="24"/>
                <w:lang w:val="en-GB"/>
              </w:rPr>
              <w:t xml:space="preserve">Opettaja selittää, että heidän tehtävänsä on tehdä 3D-palatsi joukkueena.</w:t>
            </w:r>
          </w:p>
          <w:p w:rsidR="00F1664E" w:rsidP="008174C5" w:rsidRDefault="00F1664E" w14:paraId="355D825B" w14:textId="57DCBD3E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F1664E">
              <w:rPr>
                <w:sz w:val="24"/>
                <w:szCs w:val="24"/>
                <w:lang w:val="en-GB"/>
              </w:rPr>
              <w:t xml:space="preserve">Opiskelijat osallistuvat toimintaan </w:t>
            </w:r>
            <w:commentRangeStart xmlns:w="http://schemas.openxmlformats.org/wordprocessingml/2006/main" w:id="1346258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. </w:t>
            </w:r>
            <w:commentRangeEnd xmlns:w="http://schemas.openxmlformats.org/wordprocessingml/2006/main" w:id="1346258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346258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Opettajat kävelevät ympäriinsä ja antavat oppilaiden osallistua.</w:t>
            </w:r>
          </w:p>
          <w:p w:rsidRPr="00131338" w:rsidR="00E71068" w:rsidP="00E71068" w:rsidRDefault="00E16088" w14:paraId="22B0BECE" w14:textId="35127BA5">
            <w:pPr xmlns:w="http://schemas.openxmlformats.org/wordprocessingml/2006/main">
              <w:pStyle w:val="Lijstalinea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1611668617"/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Kun opiskelijat ovat valmiit, yksi ryhmän jäsen näyttää lopputuloksen. He jakavat tämän ryhmän kanssa pienen esityksen muodossa palatsistaan. </w:t>
            </w:r>
            <w:commentRangeEnd xmlns:w="http://schemas.openxmlformats.org/wordprocessingml/2006/main" w:id="1611668617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1611668617"/>
            </w:r>
            <w:r xmlns:w="http://schemas.openxmlformats.org/wordprocessingml/2006/main" w:rsidRPr="021A7B31" w:rsidR="00E16088">
              <w:rPr>
                <w:sz w:val="24"/>
                <w:szCs w:val="24"/>
                <w:lang w:val="en-GB"/>
              </w:rPr>
              <w:t xml:space="preserve">Ryhmässä keskustellaan kokemuksistaan, plussista ja miinuksista ja he sanovat, haluaisivatko he osallistua tällaiseen toimintaan uudelleen.</w:t>
            </w:r>
          </w:p>
          <w:p w:rsidRPr="00D00D84" w:rsidR="00E71068" w:rsidP="00E71068" w:rsidRDefault="00E71068" w14:paraId="209CD58E" w14:textId="5C862E72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1D6A3E3F" w14:textId="77777777">
        <w:trPr>
          <w:trHeight w:val="436"/>
        </w:trPr>
        <w:tc>
          <w:tcPr>
            <w:tcW w:w="9016" w:type="dxa"/>
            <w:tcMar/>
          </w:tcPr>
          <w:p w:rsidRPr="00D00D84" w:rsidR="00AE58BF" w:rsidP="007B6D8C" w:rsidRDefault="00AE58BF" w14:paraId="3B8CA387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Roolit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0B6037" w:rsidR="000B6037">
              <w:rPr>
                <w:sz w:val="24"/>
                <w:szCs w:val="24"/>
                <w:lang w:val="en-US"/>
              </w:rPr>
              <w:t xml:space="preserve">Kuka helpottaa mitä? Kuka osallistuu? Mitä odotamme opiskelijoilta?</w:t>
            </w:r>
          </w:p>
        </w:tc>
      </w:tr>
      <w:tr w:rsidRPr="00D00D84" w:rsidR="00AE58BF" w:rsidTr="28235E74" w14:paraId="09DEB339" w14:textId="77777777">
        <w:tc>
          <w:tcPr>
            <w:tcW w:w="9016" w:type="dxa"/>
            <w:tcMar/>
          </w:tcPr>
          <w:p w:rsidR="00AE58BF" w:rsidP="007B6D8C" w:rsidRDefault="00E16088" w14:paraId="70D1569F" w14:textId="06A6F881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Opettaja A -&gt; opastaa, johtaa oppituntia</w:t>
            </w:r>
          </w:p>
          <w:p w:rsidR="00E16088" w:rsidP="007B6D8C" w:rsidRDefault="00E16088" w14:paraId="73B47D30" w14:textId="7CFE59D5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(Opettaja B -&gt; opastaa, johtaa oppituntia)</w:t>
            </w:r>
          </w:p>
          <w:p w:rsidRPr="00E16088" w:rsidR="00E71068" w:rsidP="009871DA" w:rsidRDefault="00E16088" w14:paraId="11108275" w14:textId="1F9EFD96">
            <w:pPr xmlns:w="http://schemas.openxmlformats.org/wordprocessingml/2006/main">
              <w:pStyle w:val="Lijstaline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xmlns:w="http://schemas.openxmlformats.org/wordprocessingml/2006/main" w:rsidRPr="00E16088">
              <w:rPr>
                <w:sz w:val="24"/>
                <w:szCs w:val="24"/>
                <w:lang w:val="en-GB"/>
              </w:rPr>
              <w:t xml:space="preserve">Oppilaat -&gt; osallistuvat luokkatoimintaan, käyttäytyvät varovasti laitteiden kanssa</w:t>
            </w:r>
          </w:p>
          <w:p w:rsidRPr="00D00D84" w:rsidR="00E71068" w:rsidP="00E71068" w:rsidRDefault="00E71068" w14:paraId="0FE2C650" w14:textId="22256E98">
            <w:pPr>
              <w:rPr>
                <w:sz w:val="24"/>
                <w:szCs w:val="24"/>
                <w:lang w:val="en-GB"/>
              </w:rPr>
            </w:pPr>
          </w:p>
        </w:tc>
      </w:tr>
      <w:tr w:rsidRPr="00F61E19" w:rsidR="00AE58BF" w:rsidTr="28235E74" w14:paraId="6C857534" w14:textId="77777777">
        <w:tc>
          <w:tcPr>
            <w:tcW w:w="9016" w:type="dxa"/>
            <w:tcMar/>
          </w:tcPr>
          <w:p w:rsidRPr="00D00D84" w:rsidR="00AE58BF" w:rsidP="007B6D8C" w:rsidRDefault="00AE58BF" w14:paraId="25669C43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Säännöt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Säännöt tai periaatteet koskevat sitä, kuinka haluat oppia ja työskennellä yhdessä.</w:t>
            </w:r>
          </w:p>
        </w:tc>
      </w:tr>
      <w:tr w:rsidRPr="00D00D84" w:rsidR="00AE58BF" w:rsidTr="28235E74" w14:paraId="0B71CE81" w14:textId="77777777">
        <w:tc>
          <w:tcPr>
            <w:tcW w:w="9016" w:type="dxa"/>
            <w:tcMar/>
          </w:tcPr>
          <w:p w:rsidR="00AE58BF" w:rsidP="007B6D8C" w:rsidRDefault="00E16088" w14:paraId="04EE7AB9" w14:textId="0ADC80D6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Avoin ilmapiiri -&gt; jokainen voi jakaa kokemuksensa luokan kanssa.</w:t>
            </w:r>
          </w:p>
          <w:p w:rsidR="00E16088" w:rsidP="00E16088" w:rsidRDefault="00E16088" w14:paraId="0C2D30B5" w14:textId="25AF60E2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Kunnioita kaikkia toimintaan osallistuvia. Ole kärsivällinen ja anna kaikkien kokea prosessi</w:t>
            </w:r>
          </w:p>
          <w:p w:rsidRPr="00131338" w:rsidR="00E71068" w:rsidP="00E71068" w:rsidRDefault="00131338" w14:paraId="56EE34F0" w14:textId="5424746C">
            <w:pPr xmlns:w="http://schemas.openxmlformats.org/wordprocessingml/2006/main">
              <w:pStyle w:val="Lijstaline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xmlns:w="http://schemas.openxmlformats.org/wordprocessingml/2006/main" w:rsidRPr="00131338">
              <w:rPr>
                <w:sz w:val="24"/>
                <w:szCs w:val="24"/>
                <w:lang w:val="en-GB"/>
              </w:rPr>
              <w:t xml:space="preserve">Ole varovainen laitteiden kanssa.</w:t>
            </w:r>
          </w:p>
        </w:tc>
      </w:tr>
      <w:tr w:rsidRPr="00F61E19" w:rsidR="00AE58BF" w:rsidTr="28235E74" w14:paraId="51FCF3DF" w14:textId="77777777">
        <w:tc>
          <w:tcPr>
            <w:tcW w:w="9016" w:type="dxa"/>
            <w:tcMar/>
          </w:tcPr>
          <w:p w:rsidRPr="00D00D84" w:rsidR="00AE58BF" w:rsidP="007B6D8C" w:rsidRDefault="00AE58BF" w14:paraId="4EF2C1AD" w14:textId="77777777">
            <w:pPr xmlns:w="http://schemas.openxmlformats.org/wordprocessingml/2006/main">
              <w:pStyle w:val="Kop2"/>
              <w:outlineLvl w:val="1"/>
              <w:rPr>
                <w:sz w:val="24"/>
                <w:szCs w:val="24"/>
                <w:lang w:val="en-US"/>
              </w:rPr>
            </w:pP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lastRenderedPageBreak xmlns:w="http://schemas.openxmlformats.org/wordprocessingml/2006/main"/>
            </w:r>
            <w:r xmlns:w="http://schemas.openxmlformats.org/wordprocessingml/2006/main" w:rsidRPr="00D00D84">
              <w:rPr>
                <w:b/>
                <w:bCs/>
                <w:sz w:val="24"/>
                <w:szCs w:val="24"/>
                <w:lang w:val="en-GB"/>
              </w:rPr>
              <w:t xml:space="preserve">Aika </w:t>
            </w:r>
            <w:r xmlns:w="http://schemas.openxmlformats.org/wordprocessingml/2006/main" w:rsidRPr="00D00D84">
              <w:rPr>
                <w:sz w:val="24"/>
                <w:szCs w:val="24"/>
                <w:lang w:val="en-GB"/>
              </w:rPr>
              <w:t xml:space="preserve">: </w:t>
            </w:r>
            <w:r xmlns:w="http://schemas.openxmlformats.org/wordprocessingml/2006/main" w:rsidRPr="00D00D84">
              <w:rPr>
                <w:sz w:val="24"/>
                <w:szCs w:val="24"/>
                <w:lang w:val="en-US"/>
              </w:rPr>
              <w:t xml:space="preserve">Kuvaile aikapolkua: Mihin aikaan aloitamme / lopetamme / tauon? Milloin on harkinnan aika? Mitä tapahtuu kontaktien välillä?</w:t>
            </w:r>
          </w:p>
        </w:tc>
      </w:tr>
      <w:tr w:rsidRPr="00D00D84" w:rsidR="00AE58BF" w:rsidTr="28235E74" w14:paraId="45359A72" w14:textId="77777777">
        <w:tc>
          <w:tcPr>
            <w:tcW w:w="9016" w:type="dxa"/>
            <w:tcMar/>
          </w:tcPr>
          <w:p w:rsidR="00ED3494" w:rsidP="00ED3494" w:rsidRDefault="00131338" w14:paraId="369D8321" w14:textId="2318F68A" w14:noSpellErr="1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commentRangeStart xmlns:w="http://schemas.openxmlformats.org/wordprocessingml/2006/main" w:id="738275403"/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(5 min) Aloita oppitunti</w:t>
            </w:r>
          </w:p>
          <w:p w:rsidRPr="00ED3494" w:rsidR="00131338" w:rsidP="00ED3494" w:rsidRDefault="00131338" w14:paraId="19D10836" w14:textId="6CA9C055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39AB02B5" w:rsidR="00131338">
              <w:rPr>
                <w:sz w:val="24"/>
                <w:szCs w:val="24"/>
                <w:lang w:val="en-GB"/>
              </w:rPr>
              <w:t xml:space="preserve">(10 min) Opettajat kysyvät opiskelijoilta, miltä heidän luomisprosessinsa näyttää.</w:t>
            </w:r>
          </w:p>
          <w:p w:rsidR="000A4057" w:rsidP="000A4057" w:rsidRDefault="00131338" w14:paraId="0C1A5AFD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(5 min) Opettajat kysyvät, tietääkö kukaan mitään VR:stä.</w:t>
            </w:r>
          </w:p>
          <w:p w:rsidR="00E261A5" w:rsidP="00E261A5" w:rsidRDefault="00131338" w14:paraId="5C0FACAD" w14:textId="1CF1D659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(3 min) Opettajat kertovat, että opiskelijat osallistuvat VR-toimintaan edistääkseen heidän luovuuttaan ja yhteistyötään.</w:t>
            </w:r>
          </w:p>
          <w:p w:rsidR="43D97487" w:rsidP="217A8690" w:rsidRDefault="43D97487" w14:paraId="63C65496" w14:textId="784AA33D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7FF67134" w:rsidR="43D97487">
              <w:rPr>
                <w:sz w:val="24"/>
                <w:szCs w:val="24"/>
                <w:lang w:val="en-GB"/>
              </w:rPr>
              <w:t xml:space="preserve">(5m) Opettaja tekee ryhmiä max. 4 opiskelijaa per joukkue.</w:t>
            </w:r>
          </w:p>
          <w:p w:rsidRPr="00E261A5" w:rsidR="00E261A5" w:rsidP="00E261A5" w:rsidRDefault="00131338" w14:paraId="2374E753" w14:textId="320A8DB6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(7 min) Oppilaat saavat VR - </w:t>
            </w:r>
            <w:proofErr xmlns:w="http://schemas.openxmlformats.org/wordprocessingml/2006/main" w:type="gramStart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kuulokkeet </w:t>
            </w:r>
            <w:proofErr xmlns:w="http://schemas.openxmlformats.org/wordprocessingml/2006/main" w:type="gramEnd"/>
            <w:r xmlns:w="http://schemas.openxmlformats.org/wordprocessingml/2006/main" w:rsidRPr="217A8690" w:rsidR="00E261A5">
              <w:rPr>
                <w:sz w:val="24"/>
                <w:szCs w:val="24"/>
                <w:lang w:val="en-GB"/>
              </w:rPr>
              <w:t xml:space="preserve">ja he kuuntelevat ohjeet Gravity Sketch -sovellukseen pääsystä ja käytöstä. Sovelluksella on mahdollisuus liittyä aulaan. Opettaja auttaa opiskelijoita liittymään määrättyyn aulaan.</w:t>
            </w:r>
          </w:p>
          <w:p w:rsidR="00C62B0A" w:rsidP="00C62B0A" w:rsidRDefault="00131338" w14:paraId="172BF16E" w14:textId="77777777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(20 min) Opiskelijat osallistuvat toimintaan. Opettajat kävelevät ympäriinsä ja antavat oppilaiden osallistua.</w:t>
            </w:r>
          </w:p>
          <w:p w:rsidRPr="00C62B0A" w:rsidR="00131338" w:rsidP="00C62B0A" w:rsidRDefault="00131338" w14:paraId="378FBE83" w14:textId="52AD9D03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217A8690" w:rsidR="00131338">
              <w:rPr>
                <w:sz w:val="24"/>
                <w:szCs w:val="24"/>
                <w:lang w:val="en-GB"/>
              </w:rPr>
              <w:t xml:space="preserve">(5 min) Kun opiskelijat ovat valmiit, yksi ryhmän jäsen näyttää lopputuloksen. He jakavat tämän ryhmän kanssa.</w:t>
            </w:r>
          </w:p>
          <w:p w:rsidR="00131338" w:rsidP="00131338" w:rsidRDefault="00131338" w14:paraId="208C6FBF" w14:textId="74A3AFCC">
            <w:pPr xmlns:w="http://schemas.openxmlformats.org/wordprocessingml/2006/main">
              <w:pStyle w:val="Lijstalinea"/>
              <w:numPr>
                <w:ilvl w:val="0"/>
                <w:numId w:val="2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(10 min) Ryhmä keskustelee kokemuksistaan, eduistaan ja haitoistaan ja he sanovat, haluaisivatko he osallistua tällaiseen toimintaan uudelleen </w:t>
            </w:r>
            <w:commentRangeEnd xmlns:w="http://schemas.openxmlformats.org/wordprocessingml/2006/main" w:id="738275403"/>
            <w:r xmlns:w="http://schemas.openxmlformats.org/wordprocessingml/2006/main">
              <w:rPr>
                <w:rStyle w:val="CommentReference"/>
              </w:rPr>
              <w:commentReference xmlns:w="http://schemas.openxmlformats.org/wordprocessingml/2006/main" w:id="738275403"/>
            </w:r>
            <w:r xmlns:w="http://schemas.openxmlformats.org/wordprocessingml/2006/main" w:rsidRPr="021A7B31" w:rsidR="00131338">
              <w:rPr>
                <w:sz w:val="24"/>
                <w:szCs w:val="24"/>
                <w:lang w:val="en-GB"/>
              </w:rPr>
              <w:t xml:space="preserve">.</w:t>
            </w:r>
          </w:p>
          <w:p w:rsidRPr="00131338" w:rsidR="00131338" w:rsidP="00131338" w:rsidRDefault="00131338" w14:paraId="038ABB19" w14:textId="2FB62594">
            <w:pPr xmlns:w="http://schemas.openxmlformats.org/wordprocessingml/2006/main">
              <w:pStyle w:val="Lijstalinea"/>
              <w:numPr>
                <w:ilvl w:val="0"/>
                <w:numId w:val="30"/>
              </w:numPr>
              <w:rPr>
                <w:sz w:val="24"/>
                <w:szCs w:val="24"/>
                <w:lang w:val="en-GB"/>
              </w:rPr>
            </w:pPr>
            <w:r xmlns:w="http://schemas.openxmlformats.org/wordprocessingml/2006/main">
              <w:rPr>
                <w:sz w:val="24"/>
                <w:szCs w:val="24"/>
                <w:lang w:val="en-GB"/>
              </w:rPr>
              <w:t xml:space="preserve">Noin +-70 min.</w:t>
            </w:r>
          </w:p>
          <w:p w:rsidRPr="00D00D84" w:rsidR="00E71068" w:rsidP="00E71068" w:rsidRDefault="00E71068" w14:paraId="4F2C862D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5CD36F0A" w14:textId="77777777">
            <w:pPr>
              <w:rPr>
                <w:sz w:val="24"/>
                <w:szCs w:val="24"/>
              </w:rPr>
            </w:pPr>
          </w:p>
          <w:p w:rsidRPr="00D00D84" w:rsidR="00E71068" w:rsidP="00E71068" w:rsidRDefault="00E71068" w14:paraId="70248CAC" w14:textId="7A244762">
            <w:pPr>
              <w:rPr>
                <w:sz w:val="24"/>
                <w:szCs w:val="24"/>
                <w:lang w:val="en-GB"/>
              </w:rPr>
            </w:pPr>
          </w:p>
        </w:tc>
      </w:tr>
    </w:tbl>
    <w:p w:rsidR="735A4992" w:rsidRDefault="735A4992" w14:paraId="01311D83" w14:textId="425968C4"/>
    <w:p w:rsidRPr="0025440D" w:rsidR="0025440D" w:rsidP="00AE58BF" w:rsidRDefault="0025440D" w14:paraId="27364607" w14:textId="77777777">
      <w:pPr>
        <w:pStyle w:val="Kop2"/>
        <w:rPr>
          <w:lang w:val="en-GB"/>
        </w:rPr>
      </w:pPr>
    </w:p>
    <w:sectPr w:rsidRPr="0025440D" w:rsidR="0025440D" w:rsidSect="00D97AB9">
      <w:headerReference w:type="default" r:id="rId13"/>
      <w:footerReference w:type="first" r:id="rId14"/>
      <w:pgSz w:w="11906" w:h="16838" w:orient="portrait"/>
      <w:pgMar w:top="1440" w:right="1440" w:bottom="1440" w:left="1440" w:header="567" w:footer="567" w:gutter="0"/>
      <w:pgNumType w:start="0"/>
      <w:cols w:space="708"/>
      <w:titlePg/>
      <w:docGrid w:linePitch="360"/>
      <w:headerReference w:type="first" r:id="R8e1bda578b7041c2"/>
      <w:footerReference w:type="default" r:id="R89985741f6bb494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T" w:author="Anna Tadic" w:date="2022-11-09T09:20:26" w:id="134625817">
    <w:p w:rsidR="39AB02B5" w:rsidRDefault="39AB02B5" w14:paraId="4F800E2F" w14:textId="7F6E47C0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Mikä on de activiteit? Krijgen ze een opdracht mee? Mitä gaan ze precies on tehty?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16" w:id="1611668617">
    <w:p w:rsidR="39AB02B5" w:rsidRDefault="39AB02B5" w14:paraId="224F86FD" w14:textId="06A1B931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Saatko palautetta? Wat gaan ze vertellen aan elkaar? jne.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  <w:comment w:initials="AT" w:author="Anna Tadic" w:date="2022-11-09T09:28:43" w:id="738275403">
    <w:p w:rsidR="39AB02B5" w:rsidRDefault="39AB02B5" w14:paraId="2FC786C0" w14:textId="38DFB9EA">
      <w:pPr xmlns:w="http://schemas.openxmlformats.org/wordprocessingml/2006/main">
        <w:pStyle w:val="CommentText"/>
      </w:pPr>
      <w:r xmlns:w="http://schemas.openxmlformats.org/wordprocessingml/2006/main" w:rsidR="39AB02B5">
        <w:rPr/>
        <w:t xml:space="preserve">Dit aanpassen adhv de opmerkingen van het blokje agenda</w:t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  <w:r xmlns:w="http://schemas.openxmlformats.org/wordprocessingml/2006/main">
        <w:rPr>
          <w:rStyle w:val="CommentReference"/>
        </w:rPr>
        <w:annotationRef xmlns:w="http://schemas.openxmlformats.org/wordprocessingml/2006/main"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800E2F"/>
  <w15:commentEx w15:done="1" w15:paraId="224F86FD"/>
  <w15:commentEx w15:done="1" w15:paraId="2FC786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ED11D4" w16cex:dateUtc="2022-11-09T08:20:26.345Z"/>
  <w16cex:commentExtensible w16cex:durableId="3CDEB709" w16cex:dateUtc="2022-11-09T08:28:16.308Z"/>
  <w16cex:commentExtensible w16cex:durableId="63C845C2" w16cex:dateUtc="2022-11-09T08:28:43.1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800E2F" w16cid:durableId="50ED11D4"/>
  <w16cid:commentId w16cid:paraId="224F86FD" w16cid:durableId="3CDEB709"/>
  <w16cid:commentId w16cid:paraId="2FC786C0" w16cid:durableId="63C84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AA" w:rsidP="007E1053" w:rsidRDefault="005757AA" w14:paraId="1CCF006E" w14:textId="77777777">
      <w:pPr>
        <w:spacing w:after="0" w:line="240" w:lineRule="auto"/>
      </w:pPr>
      <w:r>
        <w:separator/>
      </w:r>
    </w:p>
  </w:endnote>
  <w:endnote w:type="continuationSeparator" w:id="0">
    <w:p w:rsidR="005757AA" w:rsidP="007E1053" w:rsidRDefault="005757AA" w14:paraId="3C975D95" w14:textId="77777777">
      <w:pPr>
        <w:spacing w:after="0" w:line="240" w:lineRule="auto"/>
      </w:pPr>
      <w:r>
        <w:continuationSeparator/>
      </w:r>
    </w:p>
  </w:endnote>
  <w:endnote w:type="continuationNotice" w:id="1">
    <w:p w:rsidR="005757AA" w:rsidRDefault="005757AA" w14:paraId="647BE1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elraster"/>
      <w:tblW w:w="1091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620" w:firstRow="1" w:lastRow="0" w:firstColumn="0" w:lastColumn="0" w:noHBand="1" w:noVBand="1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:rsidTr="000234A6" w14:paraId="46927AA3" w14:textId="77777777">
      <w:trPr>
        <w:jc w:val="center"/>
      </w:trPr>
      <w:tc>
        <w:tcPr>
          <w:tcW w:w="786" w:type="dxa"/>
        </w:tcPr>
        <w:p w:rsidR="00D97AB9" w:rsidRDefault="00D97AB9" w14:paraId="575BD2AA" w14:textId="67FD7BF0">
          <w:pPr>
            <w:pStyle w:val="Voettekst"/>
          </w:pPr>
          <w:r>
            <w:rPr>
              <w:noProof/>
              <w:lang w:val="en-GB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D97AB9" w:rsidRDefault="00D97AB9" w14:paraId="78ADBAAA" w14:textId="4AA03F80">
          <w:pPr>
            <w:pStyle w:val="Voettekst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:rsidR="00D97AB9" w:rsidRDefault="00D97AB9" w14:paraId="3BDF1613" w14:textId="46098F4D">
          <w:pPr>
            <w:pStyle w:val="Voettekst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:rsidR="00D97AB9" w:rsidRDefault="00D97AB9" w14:paraId="785EBCBA" w14:textId="4A89D93B">
          <w:pPr>
            <w:pStyle w:val="Voettekst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:rsidR="00D97AB9" w:rsidRDefault="00D97AB9" w14:paraId="657B2600" w14:textId="7D6ECFC1">
          <w:pPr>
            <w:pStyle w:val="Voettekst"/>
          </w:pPr>
          <w:r w:rsidRPr="00D97AB9">
            <w:rPr>
              <w:noProof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:rsidR="00D97AB9" w:rsidRDefault="00D464BB" w14:paraId="406DC6B6" w14:textId="384BE5A9">
          <w:pPr>
            <w:pStyle w:val="Voettekst"/>
          </w:pPr>
          <w:r w:rsidRPr="00D464BB">
            <w:rPr>
              <w:noProof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:rsidR="00D97AB9" w:rsidRDefault="00D97AB9" w14:paraId="4E6CFF7F" w14:textId="1CFF5AFD">
          <w:pPr>
            <w:pStyle w:val="Voettekst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AB9" w:rsidP="00DE78CE" w:rsidRDefault="00D97AB9" w14:paraId="50A95277" w14:textId="77777777">
    <w:pPr>
      <w:pStyle w:val="Voet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584153B2">
      <w:tc>
        <w:tcPr>
          <w:tcW w:w="3005" w:type="dxa"/>
          <w:tcMar/>
        </w:tcPr>
        <w:p w:rsidR="217A8690" w:rsidP="217A8690" w:rsidRDefault="217A8690" w14:paraId="7BFDC52C" w14:textId="60E50586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48D696FE" w14:textId="06438134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219B78F" w14:textId="2F15EADE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A7045F0" w14:textId="392039DD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AA" w:rsidP="007E1053" w:rsidRDefault="005757AA" w14:paraId="58D8CEE1" w14:textId="77777777">
      <w:pPr>
        <w:spacing w:after="0" w:line="240" w:lineRule="auto"/>
      </w:pPr>
      <w:r>
        <w:separator/>
      </w:r>
    </w:p>
  </w:footnote>
  <w:footnote w:type="continuationSeparator" w:id="0">
    <w:p w:rsidR="005757AA" w:rsidP="007E1053" w:rsidRDefault="005757AA" w14:paraId="6D053A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7AA" w:rsidRDefault="005757AA" w14:paraId="6E632C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D0278" w:rsidP="00AF71F3" w:rsidRDefault="00E91FD5" w14:paraId="3871EC3C" w14:textId="784EC928">
    <w:pPr xmlns:w="http://schemas.openxmlformats.org/wordprocessingml/2006/main">
      <w:pStyle w:val="Koptekst"/>
      <w:rPr>
        <w:lang w:val="en-GB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71C23">
      <w:rPr>
        <w:sz w:val="28"/>
        <w:szCs w:val="28"/>
        <w:lang w:val="en-GB"/>
      </w:rPr>
      <w:tab xmlns:w="http://schemas.openxmlformats.org/wordprocessingml/2006/main"/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4D643F">
      <w:rPr>
        <w:noProof/>
        <w:lang w:val="en-GB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 w:rsidR="005D6C5E">
      <w:rPr>
        <w:lang w:val="en-GB"/>
      </w:rPr>
      <w:t xml:space="preserve"> </w:t>
    </w:r>
  </w:p>
  <w:p w:rsidR="007E1053" w:rsidP="00AF71F3" w:rsidRDefault="00C62B0A" w14:paraId="3F4F3B11" w14:textId="6A93F8AE">
    <w:pPr xmlns:w="http://schemas.openxmlformats.org/wordprocessingml/2006/main">
      <w:pStyle w:val="Koptekst"/>
      <w:rPr>
        <w:lang w:val="en-GB"/>
      </w:rPr>
    </w:pPr>
    <w:hyperlink xmlns:w="http://schemas.openxmlformats.org/wordprocessingml/2006/main" xmlns:r="http://schemas.openxmlformats.org/officeDocument/2006/relationships" w:history="1" r:id="rId3">
      <w:r xmlns:w="http://schemas.openxmlformats.org/wordprocessingml/2006/main" w:rsidRPr="00F66BD2" w:rsidR="00F66BD2">
        <w:rPr>
          <w:rStyle w:val="Hyperlink"/>
          <w:lang w:val="en-GB"/>
        </w:rPr>
        <w:t xml:space="preserve">mafea.eu</w:t>
      </w:r>
    </w:hyperlink>
  </w:p>
  <w:p w:rsidRPr="005D6C5E" w:rsidR="00AF71F3" w:rsidP="00AF71F3" w:rsidRDefault="00AF71F3" w14:paraId="76E00AA9" w14:textId="77777777">
    <w:pPr>
      <w:pStyle w:val="Koptekst"/>
      <w:rPr>
        <w:lang w:val="en-GB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A8690" w:rsidTr="217A8690" w14:paraId="05EA136C">
      <w:tc>
        <w:tcPr>
          <w:tcW w:w="3005" w:type="dxa"/>
          <w:tcMar/>
        </w:tcPr>
        <w:p w:rsidR="217A8690" w:rsidP="217A8690" w:rsidRDefault="217A8690" w14:paraId="40F93D98" w14:textId="79844B79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7A8690" w:rsidP="217A8690" w:rsidRDefault="217A8690" w14:paraId="28A79189" w14:textId="07E39376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217A8690" w:rsidP="217A8690" w:rsidRDefault="217A8690" w14:paraId="4D069BA8" w14:textId="07FC2A1B">
          <w:pPr>
            <w:pStyle w:val="Koptekst"/>
            <w:bidi w:val="0"/>
            <w:ind w:right="-115"/>
            <w:jc w:val="right"/>
          </w:pPr>
        </w:p>
      </w:tc>
    </w:tr>
  </w:tbl>
  <w:p w:rsidR="217A8690" w:rsidP="217A8690" w:rsidRDefault="217A8690" w14:paraId="7D01C89B" w14:textId="4AB1B701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0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E3C90"/>
    <w:multiLevelType w:val="hybridMultilevel"/>
    <w:tmpl w:val="639CB146"/>
    <w:lvl w:ilvl="0" w:tplc="D2DAA494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6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7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7679">
    <w:abstractNumId w:val="10"/>
  </w:num>
  <w:num w:numId="2" w16cid:durableId="929701290">
    <w:abstractNumId w:val="28"/>
  </w:num>
  <w:num w:numId="3" w16cid:durableId="799224207">
    <w:abstractNumId w:val="8"/>
  </w:num>
  <w:num w:numId="4" w16cid:durableId="1952592234">
    <w:abstractNumId w:val="17"/>
  </w:num>
  <w:num w:numId="5" w16cid:durableId="2018338312">
    <w:abstractNumId w:val="6"/>
  </w:num>
  <w:num w:numId="6" w16cid:durableId="272247552">
    <w:abstractNumId w:val="23"/>
  </w:num>
  <w:num w:numId="7" w16cid:durableId="1553149891">
    <w:abstractNumId w:val="19"/>
  </w:num>
  <w:num w:numId="8" w16cid:durableId="233660070">
    <w:abstractNumId w:val="1"/>
  </w:num>
  <w:num w:numId="9" w16cid:durableId="1492142774">
    <w:abstractNumId w:val="4"/>
  </w:num>
  <w:num w:numId="10" w16cid:durableId="1947227199">
    <w:abstractNumId w:val="18"/>
  </w:num>
  <w:num w:numId="11" w16cid:durableId="716322862">
    <w:abstractNumId w:val="29"/>
  </w:num>
  <w:num w:numId="12" w16cid:durableId="1764766774">
    <w:abstractNumId w:val="16"/>
  </w:num>
  <w:num w:numId="13" w16cid:durableId="828060623">
    <w:abstractNumId w:val="12"/>
  </w:num>
  <w:num w:numId="14" w16cid:durableId="1483277353">
    <w:abstractNumId w:val="0"/>
  </w:num>
  <w:num w:numId="15" w16cid:durableId="1404837815">
    <w:abstractNumId w:val="21"/>
  </w:num>
  <w:num w:numId="16" w16cid:durableId="2049596764">
    <w:abstractNumId w:val="14"/>
  </w:num>
  <w:num w:numId="17" w16cid:durableId="1347830327">
    <w:abstractNumId w:val="13"/>
  </w:num>
  <w:num w:numId="18" w16cid:durableId="61952022">
    <w:abstractNumId w:val="2"/>
  </w:num>
  <w:num w:numId="19" w16cid:durableId="539167902">
    <w:abstractNumId w:val="3"/>
  </w:num>
  <w:num w:numId="20" w16cid:durableId="800657556">
    <w:abstractNumId w:val="5"/>
  </w:num>
  <w:num w:numId="21" w16cid:durableId="597372876">
    <w:abstractNumId w:val="27"/>
  </w:num>
  <w:num w:numId="22" w16cid:durableId="1925452670">
    <w:abstractNumId w:val="7"/>
  </w:num>
  <w:num w:numId="23" w16cid:durableId="1976058738">
    <w:abstractNumId w:val="20"/>
  </w:num>
  <w:num w:numId="24" w16cid:durableId="839272837">
    <w:abstractNumId w:val="15"/>
  </w:num>
  <w:num w:numId="25" w16cid:durableId="904604180">
    <w:abstractNumId w:val="24"/>
  </w:num>
  <w:num w:numId="26" w16cid:durableId="135536367">
    <w:abstractNumId w:val="26"/>
  </w:num>
  <w:num w:numId="27" w16cid:durableId="2016960297">
    <w:abstractNumId w:val="9"/>
  </w:num>
  <w:num w:numId="28" w16cid:durableId="1614752900">
    <w:abstractNumId w:val="25"/>
  </w:num>
  <w:num w:numId="29" w16cid:durableId="1926263171">
    <w:abstractNumId w:val="11"/>
  </w:num>
  <w:num w:numId="30" w16cid:durableId="1864056468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Tadic">
    <w15:presenceInfo w15:providerId="AD" w15:userId="S::a.tadic@roca12.nl::68badb9e-974e-4546-b248-16e6487ae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75FD0"/>
    <w:rsid w:val="00097354"/>
    <w:rsid w:val="000A1531"/>
    <w:rsid w:val="000A4057"/>
    <w:rsid w:val="000B0DE6"/>
    <w:rsid w:val="000B3272"/>
    <w:rsid w:val="000B6037"/>
    <w:rsid w:val="000B620B"/>
    <w:rsid w:val="000E5FC2"/>
    <w:rsid w:val="000E792D"/>
    <w:rsid w:val="000F60AB"/>
    <w:rsid w:val="001115CD"/>
    <w:rsid w:val="00120B8F"/>
    <w:rsid w:val="00131338"/>
    <w:rsid w:val="0016088B"/>
    <w:rsid w:val="00166FF2"/>
    <w:rsid w:val="00185D1A"/>
    <w:rsid w:val="001A0B9E"/>
    <w:rsid w:val="001A508F"/>
    <w:rsid w:val="001C12C8"/>
    <w:rsid w:val="001E140A"/>
    <w:rsid w:val="001E369D"/>
    <w:rsid w:val="001F2D23"/>
    <w:rsid w:val="001F6BBB"/>
    <w:rsid w:val="00211338"/>
    <w:rsid w:val="00214F03"/>
    <w:rsid w:val="00216C89"/>
    <w:rsid w:val="00225009"/>
    <w:rsid w:val="00225690"/>
    <w:rsid w:val="00244E27"/>
    <w:rsid w:val="00251A52"/>
    <w:rsid w:val="0025440D"/>
    <w:rsid w:val="00262B77"/>
    <w:rsid w:val="00280F3B"/>
    <w:rsid w:val="00286B15"/>
    <w:rsid w:val="0029029D"/>
    <w:rsid w:val="002911AF"/>
    <w:rsid w:val="002B4AE8"/>
    <w:rsid w:val="002F4696"/>
    <w:rsid w:val="00311CBE"/>
    <w:rsid w:val="00325D32"/>
    <w:rsid w:val="00346C5E"/>
    <w:rsid w:val="00346E7A"/>
    <w:rsid w:val="003834C4"/>
    <w:rsid w:val="00384A4C"/>
    <w:rsid w:val="00390375"/>
    <w:rsid w:val="003B5FD7"/>
    <w:rsid w:val="003C33D9"/>
    <w:rsid w:val="003D0F14"/>
    <w:rsid w:val="003D76AA"/>
    <w:rsid w:val="00433788"/>
    <w:rsid w:val="00444B51"/>
    <w:rsid w:val="00446921"/>
    <w:rsid w:val="00452FBD"/>
    <w:rsid w:val="004575D0"/>
    <w:rsid w:val="00470287"/>
    <w:rsid w:val="00473155"/>
    <w:rsid w:val="00476942"/>
    <w:rsid w:val="0049041F"/>
    <w:rsid w:val="00497341"/>
    <w:rsid w:val="004A7B62"/>
    <w:rsid w:val="004B3DA8"/>
    <w:rsid w:val="004B5E02"/>
    <w:rsid w:val="004B77A2"/>
    <w:rsid w:val="004C3349"/>
    <w:rsid w:val="004D643F"/>
    <w:rsid w:val="00510E04"/>
    <w:rsid w:val="00531E34"/>
    <w:rsid w:val="00532EB5"/>
    <w:rsid w:val="00543E25"/>
    <w:rsid w:val="0054716F"/>
    <w:rsid w:val="00557076"/>
    <w:rsid w:val="00571C23"/>
    <w:rsid w:val="005757AA"/>
    <w:rsid w:val="0057632A"/>
    <w:rsid w:val="005B3C41"/>
    <w:rsid w:val="005B6172"/>
    <w:rsid w:val="005D3104"/>
    <w:rsid w:val="005D6C5E"/>
    <w:rsid w:val="00616737"/>
    <w:rsid w:val="0062305F"/>
    <w:rsid w:val="006423FA"/>
    <w:rsid w:val="00642607"/>
    <w:rsid w:val="006428D3"/>
    <w:rsid w:val="006570D2"/>
    <w:rsid w:val="006804E8"/>
    <w:rsid w:val="0068233F"/>
    <w:rsid w:val="006918A1"/>
    <w:rsid w:val="006936F3"/>
    <w:rsid w:val="006D0923"/>
    <w:rsid w:val="006D0BFB"/>
    <w:rsid w:val="006D5135"/>
    <w:rsid w:val="006D73C2"/>
    <w:rsid w:val="006E2BB6"/>
    <w:rsid w:val="006E5259"/>
    <w:rsid w:val="006F0241"/>
    <w:rsid w:val="00744A10"/>
    <w:rsid w:val="007767D3"/>
    <w:rsid w:val="007800D2"/>
    <w:rsid w:val="00790E19"/>
    <w:rsid w:val="007946A9"/>
    <w:rsid w:val="007B6D8C"/>
    <w:rsid w:val="007E1053"/>
    <w:rsid w:val="008008E6"/>
    <w:rsid w:val="00802459"/>
    <w:rsid w:val="008174C5"/>
    <w:rsid w:val="00820657"/>
    <w:rsid w:val="0083377D"/>
    <w:rsid w:val="00876A20"/>
    <w:rsid w:val="0088773F"/>
    <w:rsid w:val="008A3002"/>
    <w:rsid w:val="008C1903"/>
    <w:rsid w:val="008C4301"/>
    <w:rsid w:val="008E5AE7"/>
    <w:rsid w:val="008F49AB"/>
    <w:rsid w:val="0092744B"/>
    <w:rsid w:val="009404A5"/>
    <w:rsid w:val="00954376"/>
    <w:rsid w:val="009738F0"/>
    <w:rsid w:val="009A4F3B"/>
    <w:rsid w:val="009B2D7A"/>
    <w:rsid w:val="00A02AF3"/>
    <w:rsid w:val="00A10477"/>
    <w:rsid w:val="00A300FD"/>
    <w:rsid w:val="00A466D3"/>
    <w:rsid w:val="00A65DB6"/>
    <w:rsid w:val="00A71826"/>
    <w:rsid w:val="00A76AE8"/>
    <w:rsid w:val="00A76B89"/>
    <w:rsid w:val="00AA47C8"/>
    <w:rsid w:val="00AA5152"/>
    <w:rsid w:val="00AC0B09"/>
    <w:rsid w:val="00AD6FD8"/>
    <w:rsid w:val="00AE58BF"/>
    <w:rsid w:val="00AE6106"/>
    <w:rsid w:val="00AF71F3"/>
    <w:rsid w:val="00B023A9"/>
    <w:rsid w:val="00B404E5"/>
    <w:rsid w:val="00B429F3"/>
    <w:rsid w:val="00B851D2"/>
    <w:rsid w:val="00B87F12"/>
    <w:rsid w:val="00BA5A77"/>
    <w:rsid w:val="00BC68FC"/>
    <w:rsid w:val="00BD13CE"/>
    <w:rsid w:val="00C250DE"/>
    <w:rsid w:val="00C30262"/>
    <w:rsid w:val="00C62B0A"/>
    <w:rsid w:val="00C80A99"/>
    <w:rsid w:val="00C94AE5"/>
    <w:rsid w:val="00CC0D78"/>
    <w:rsid w:val="00CC3160"/>
    <w:rsid w:val="00CC3DC1"/>
    <w:rsid w:val="00CC7F50"/>
    <w:rsid w:val="00CE5C34"/>
    <w:rsid w:val="00CF7597"/>
    <w:rsid w:val="00D00D84"/>
    <w:rsid w:val="00D23925"/>
    <w:rsid w:val="00D464BB"/>
    <w:rsid w:val="00D610B9"/>
    <w:rsid w:val="00D97AB9"/>
    <w:rsid w:val="00DC34CE"/>
    <w:rsid w:val="00DD0278"/>
    <w:rsid w:val="00DD2B60"/>
    <w:rsid w:val="00DE02A0"/>
    <w:rsid w:val="00DE4C6B"/>
    <w:rsid w:val="00DE5266"/>
    <w:rsid w:val="00DE78CE"/>
    <w:rsid w:val="00DF5697"/>
    <w:rsid w:val="00DF5D60"/>
    <w:rsid w:val="00E15D49"/>
    <w:rsid w:val="00E16088"/>
    <w:rsid w:val="00E261A5"/>
    <w:rsid w:val="00E26F58"/>
    <w:rsid w:val="00E5134D"/>
    <w:rsid w:val="00E6092A"/>
    <w:rsid w:val="00E71068"/>
    <w:rsid w:val="00E72CA0"/>
    <w:rsid w:val="00E91FD5"/>
    <w:rsid w:val="00E94560"/>
    <w:rsid w:val="00E97A36"/>
    <w:rsid w:val="00E97BDC"/>
    <w:rsid w:val="00EB51F6"/>
    <w:rsid w:val="00EC5838"/>
    <w:rsid w:val="00ED3494"/>
    <w:rsid w:val="00EE7777"/>
    <w:rsid w:val="00F000D3"/>
    <w:rsid w:val="00F042B1"/>
    <w:rsid w:val="00F10058"/>
    <w:rsid w:val="00F1664E"/>
    <w:rsid w:val="00F61E19"/>
    <w:rsid w:val="00F66BD2"/>
    <w:rsid w:val="00F70F81"/>
    <w:rsid w:val="00F81F8C"/>
    <w:rsid w:val="00F91310"/>
    <w:rsid w:val="00FB5A0E"/>
    <w:rsid w:val="00FC2B00"/>
    <w:rsid w:val="00FC63F7"/>
    <w:rsid w:val="00FC69CE"/>
    <w:rsid w:val="00FD027F"/>
    <w:rsid w:val="00FE5AA9"/>
    <w:rsid w:val="01DC2FA7"/>
    <w:rsid w:val="020CC121"/>
    <w:rsid w:val="021A7B31"/>
    <w:rsid w:val="028A5622"/>
    <w:rsid w:val="033865EE"/>
    <w:rsid w:val="033F8387"/>
    <w:rsid w:val="044A19D9"/>
    <w:rsid w:val="04605B9F"/>
    <w:rsid w:val="0522A9C9"/>
    <w:rsid w:val="05AE2B3E"/>
    <w:rsid w:val="079B4EF9"/>
    <w:rsid w:val="07B60DAC"/>
    <w:rsid w:val="07BD923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30E825B"/>
    <w:rsid w:val="13847B63"/>
    <w:rsid w:val="147CBFA0"/>
    <w:rsid w:val="15C4B7F8"/>
    <w:rsid w:val="162C9086"/>
    <w:rsid w:val="1640D943"/>
    <w:rsid w:val="170FA734"/>
    <w:rsid w:val="18342458"/>
    <w:rsid w:val="18743793"/>
    <w:rsid w:val="18E9DDE1"/>
    <w:rsid w:val="19282652"/>
    <w:rsid w:val="19E2AE26"/>
    <w:rsid w:val="1B83AC17"/>
    <w:rsid w:val="1C4AC014"/>
    <w:rsid w:val="1C78CEB5"/>
    <w:rsid w:val="1D9071CF"/>
    <w:rsid w:val="1E56491B"/>
    <w:rsid w:val="1E90D326"/>
    <w:rsid w:val="1FC93FF9"/>
    <w:rsid w:val="1FDEB62F"/>
    <w:rsid w:val="2008F5D7"/>
    <w:rsid w:val="20120E20"/>
    <w:rsid w:val="20866959"/>
    <w:rsid w:val="20FC814C"/>
    <w:rsid w:val="217A8690"/>
    <w:rsid w:val="21E78484"/>
    <w:rsid w:val="22009390"/>
    <w:rsid w:val="231B5A1C"/>
    <w:rsid w:val="231C3DBC"/>
    <w:rsid w:val="2486064A"/>
    <w:rsid w:val="24BC898E"/>
    <w:rsid w:val="25609947"/>
    <w:rsid w:val="26A96915"/>
    <w:rsid w:val="26D4697D"/>
    <w:rsid w:val="26EEE2FA"/>
    <w:rsid w:val="26FC69A8"/>
    <w:rsid w:val="2782A269"/>
    <w:rsid w:val="28235E74"/>
    <w:rsid w:val="286825E3"/>
    <w:rsid w:val="2970B716"/>
    <w:rsid w:val="2BC5F7A8"/>
    <w:rsid w:val="2BCFDACB"/>
    <w:rsid w:val="2CA19E65"/>
    <w:rsid w:val="2D074AD4"/>
    <w:rsid w:val="2D27C194"/>
    <w:rsid w:val="2E7E3720"/>
    <w:rsid w:val="2F73CA63"/>
    <w:rsid w:val="30F1FC8E"/>
    <w:rsid w:val="327A604B"/>
    <w:rsid w:val="32AD0CD4"/>
    <w:rsid w:val="33458818"/>
    <w:rsid w:val="33B08A77"/>
    <w:rsid w:val="343208CA"/>
    <w:rsid w:val="34E15879"/>
    <w:rsid w:val="3508FF40"/>
    <w:rsid w:val="35A71511"/>
    <w:rsid w:val="36413B39"/>
    <w:rsid w:val="39AB02B5"/>
    <w:rsid w:val="39EE2FA2"/>
    <w:rsid w:val="3ADD6C8A"/>
    <w:rsid w:val="3B039777"/>
    <w:rsid w:val="3B558819"/>
    <w:rsid w:val="3BCC2292"/>
    <w:rsid w:val="3C081A34"/>
    <w:rsid w:val="3C1CFD9B"/>
    <w:rsid w:val="3CB1453F"/>
    <w:rsid w:val="3D3514B2"/>
    <w:rsid w:val="3DC7D253"/>
    <w:rsid w:val="3E150D4C"/>
    <w:rsid w:val="3E179227"/>
    <w:rsid w:val="3FB0DDAD"/>
    <w:rsid w:val="4005140E"/>
    <w:rsid w:val="40914AD7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3D97487"/>
    <w:rsid w:val="4405E2B9"/>
    <w:rsid w:val="440B431A"/>
    <w:rsid w:val="44325FCB"/>
    <w:rsid w:val="448C3C56"/>
    <w:rsid w:val="461EAE5F"/>
    <w:rsid w:val="4624A53C"/>
    <w:rsid w:val="463EFF28"/>
    <w:rsid w:val="466BE77C"/>
    <w:rsid w:val="46C87BD3"/>
    <w:rsid w:val="46D93633"/>
    <w:rsid w:val="474835B4"/>
    <w:rsid w:val="47A3931A"/>
    <w:rsid w:val="48B346C6"/>
    <w:rsid w:val="4988220C"/>
    <w:rsid w:val="4A31BDC3"/>
    <w:rsid w:val="4A8C0F79"/>
    <w:rsid w:val="4B5E1DBC"/>
    <w:rsid w:val="4C7BBD80"/>
    <w:rsid w:val="4CBB3771"/>
    <w:rsid w:val="4CD22A08"/>
    <w:rsid w:val="4D7786A6"/>
    <w:rsid w:val="4D78AAFE"/>
    <w:rsid w:val="4DF7817A"/>
    <w:rsid w:val="4DF791AB"/>
    <w:rsid w:val="4E331E9C"/>
    <w:rsid w:val="4E3EBF78"/>
    <w:rsid w:val="4E9E36D7"/>
    <w:rsid w:val="4F965F65"/>
    <w:rsid w:val="511D0E74"/>
    <w:rsid w:val="513D6E84"/>
    <w:rsid w:val="517CCCB0"/>
    <w:rsid w:val="527C24E8"/>
    <w:rsid w:val="52ED6762"/>
    <w:rsid w:val="5327F455"/>
    <w:rsid w:val="535A9A3B"/>
    <w:rsid w:val="53C5B764"/>
    <w:rsid w:val="53CE6383"/>
    <w:rsid w:val="54699D29"/>
    <w:rsid w:val="5482A21C"/>
    <w:rsid w:val="54C2B557"/>
    <w:rsid w:val="55F1E5AA"/>
    <w:rsid w:val="565E85B8"/>
    <w:rsid w:val="5748E5E5"/>
    <w:rsid w:val="580E5C98"/>
    <w:rsid w:val="5927C8EB"/>
    <w:rsid w:val="5980D11D"/>
    <w:rsid w:val="59941ACE"/>
    <w:rsid w:val="59E32F49"/>
    <w:rsid w:val="5BC0D16F"/>
    <w:rsid w:val="5C6D3691"/>
    <w:rsid w:val="5D514C0F"/>
    <w:rsid w:val="5D84A520"/>
    <w:rsid w:val="5E827E04"/>
    <w:rsid w:val="5ED1ECFB"/>
    <w:rsid w:val="607C5117"/>
    <w:rsid w:val="610A4864"/>
    <w:rsid w:val="61525184"/>
    <w:rsid w:val="644484AA"/>
    <w:rsid w:val="64EFA5CD"/>
    <w:rsid w:val="652C08CB"/>
    <w:rsid w:val="65E12118"/>
    <w:rsid w:val="6715C684"/>
    <w:rsid w:val="687D0E58"/>
    <w:rsid w:val="6A195D86"/>
    <w:rsid w:val="6A4D6746"/>
    <w:rsid w:val="6AC094B9"/>
    <w:rsid w:val="6BB15842"/>
    <w:rsid w:val="6BE2A200"/>
    <w:rsid w:val="6BEED944"/>
    <w:rsid w:val="6C0BAB23"/>
    <w:rsid w:val="6C24E37D"/>
    <w:rsid w:val="6C7A7B93"/>
    <w:rsid w:val="6C9666F8"/>
    <w:rsid w:val="6D850808"/>
    <w:rsid w:val="6E689C37"/>
    <w:rsid w:val="6E72B23B"/>
    <w:rsid w:val="6EA50EE1"/>
    <w:rsid w:val="6ED55183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556FA8"/>
    <w:rsid w:val="7260F4F3"/>
    <w:rsid w:val="7286D9C1"/>
    <w:rsid w:val="7315366C"/>
    <w:rsid w:val="7339D5EE"/>
    <w:rsid w:val="7341F1B3"/>
    <w:rsid w:val="735A4992"/>
    <w:rsid w:val="73851AA0"/>
    <w:rsid w:val="7401501E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C46B7B1"/>
    <w:rsid w:val="7D3E4C69"/>
    <w:rsid w:val="7F7E5873"/>
    <w:rsid w:val="7F9F3DB1"/>
    <w:rsid w:val="7FDD0E3C"/>
    <w:rsid w:val="7F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E5AA9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20"/>
    </w:pPr>
  </w:style>
  <w:style w:type="character" w:styleId="Kop2Char" w:customStyle="1">
    <w:name w:val="Kop 2 Char"/>
    <w:basedOn w:val="Standaardalinea-lettertype"/>
    <w:link w:val="Kop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E1053"/>
  </w:style>
  <w:style w:type="paragraph" w:styleId="Voettekst">
    <w:name w:val="footer"/>
    <w:basedOn w:val="Standaard"/>
    <w:link w:val="Voettekst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E1053"/>
  </w:style>
  <w:style w:type="paragraph" w:styleId="Geenafstand">
    <w:name w:val="No Spacing"/>
    <w:link w:val="GeenafstandChar"/>
    <w:uiPriority w:val="1"/>
    <w:qFormat/>
    <w:rsid w:val="00D97AB9"/>
    <w:pPr>
      <w:spacing w:after="0" w:line="240" w:lineRule="auto"/>
    </w:pPr>
    <w:rPr>
      <w:rFonts w:eastAsiaTheme="minorEastAsia"/>
      <w:lang w:val="fi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D97AB9"/>
    <w:rPr>
      <w:rFonts w:eastAsiaTheme="minorEastAsia"/>
      <w:lang w:val="fi"/>
    </w:rPr>
  </w:style>
  <w:style w:type="table" w:styleId="Tabelraster">
    <w:name w:val="Table Grid"/>
    <w:basedOn w:val="Standaardtabel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basedOn w:val="Standaardalinea-lettertype"/>
    <w:link w:val="Kop3"/>
    <w:uiPriority w:val="9"/>
    <w:rsid w:val="00C302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92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i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omments" Target="comments.xml" Id="R9174e1e44ff84abd" /><Relationship Type="http://schemas.microsoft.com/office/2011/relationships/people" Target="people.xml" Id="R06211a3a9dd144df" /><Relationship Type="http://schemas.microsoft.com/office/2011/relationships/commentsExtended" Target="commentsExtended.xml" Id="R2109830dc2044427" /><Relationship Type="http://schemas.microsoft.com/office/2016/09/relationships/commentsIds" Target="commentsIds.xml" Id="R1c59759bfa914918" /><Relationship Type="http://schemas.microsoft.com/office/2018/08/relationships/commentsExtensible" Target="commentsExtensible.xml" Id="R7837dc3a91904e6d" /><Relationship Type="http://schemas.openxmlformats.org/officeDocument/2006/relationships/header" Target="header2.xml" Id="R8e1bda578b7041c2" /><Relationship Type="http://schemas.openxmlformats.org/officeDocument/2006/relationships/footer" Target="footer2.xml" Id="R89985741f6bb494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escolacomerciolisboa.pt/" TargetMode="External"/><Relationship Id="rId7" Type="http://schemas.openxmlformats.org/officeDocument/2006/relationships/hyperlink" Target="https://www.omnia.fi/en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mafea.eu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hyperlink" Target="https://emmausaaltersecundair.op-weg.be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fe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 xmlns:w="http://schemas.openxmlformats.org/wordprocessingml/2006/main">
            <w:pStyle w:val="F8DE576475364D57B19C055716B776CF"/>
          </w:pPr>
          <w:r xmlns:w="http://schemas.openxmlformats.org/wordprocessingml/2006/main"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 xml:space="preserve">[Asiakirjan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B4984"/>
    <w:rsid w:val="001B4ADA"/>
    <w:rsid w:val="005A3F3E"/>
    <w:rsid w:val="006775FC"/>
    <w:rsid w:val="00823D6F"/>
    <w:rsid w:val="00861549"/>
    <w:rsid w:val="0092628A"/>
    <w:rsid w:val="009D42EF"/>
    <w:rsid w:val="00AC6740"/>
    <w:rsid w:val="00B14113"/>
    <w:rsid w:val="00B75B92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Tekstvantijdelijkeaanduiding">
    <w:name w:val="Placeholder Text"/>
    <w:basedOn w:val="Standaardalinea-lettertype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23A61-E592-4C94-A2F6-5CF85589CA22}"/>
</file>

<file path=customXml/itemProps3.xml><?xml version="1.0" encoding="utf-8"?>
<ds:datastoreItem xmlns:ds="http://schemas.openxmlformats.org/officeDocument/2006/customXml" ds:itemID="{0CF96D2B-896B-4DC9-A24F-26FAAF19E685}">
  <ds:schemaRefs>
    <ds:schemaRef ds:uri="http://schemas.microsoft.com/office/2006/metadata/properties"/>
    <ds:schemaRef ds:uri="http://schemas.microsoft.com/office/infopath/2007/PartnerControls"/>
    <ds:schemaRef ds:uri="01e5cbba-f1d8-4bb9-afd9-a9f1e28a0fb5"/>
    <ds:schemaRef ds:uri="be217587-9c99-4557-89dc-a84a1b9f5bb3"/>
  </ds:schemaRefs>
</ds:datastoreItem>
</file>

<file path=customXml/itemProps4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 / subject – v1:</dc:title>
  <dc:subject/>
  <dc:creator>Author: Pete Stockley</dc:creator>
  <cp:keywords/>
  <dc:description/>
  <cp:lastModifiedBy>Peter De Deyn</cp:lastModifiedBy>
  <cp:revision>26</cp:revision>
  <cp:lastPrinted>2022-01-28T02:58:00Z</cp:lastPrinted>
  <dcterms:created xsi:type="dcterms:W3CDTF">2022-11-07T08:28:00Z</dcterms:created>
  <dcterms:modified xsi:type="dcterms:W3CDTF">2022-12-28T10:29:42Z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