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b579b00680384ad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pPr>
      <w:r w:rsidRPr="00000000" w:rsidDel="00000000" w:rsidR="00000000">
        <w:rPr>
          <w:rtl w:val="0"/>
        </w:rPr>
      </w:r>
    </w:p>
    <w:tbl>
      <w:tblPr>
        <w:tblStyle w:val="Table1"/>
        <w:tblW w:w="7221.0" w:type="dxa"/>
        <w:jc w:val="left"/>
        <w:tblBorders>
          <w:top w:val="single" w:color="000000" w:sz="4" w:space="0"/>
          <w:left w:val="single" w:color="4472c4" w:sz="12" w:space="0"/>
          <w:bottom w:val="single" w:color="000000" w:sz="4" w:space="0"/>
          <w:right w:val="single" w:color="000000" w:sz="4" w:space="0"/>
          <w:insideH w:val="single" w:color="000000" w:sz="4" w:space="0"/>
          <w:insideV w:val="single" w:color="000000" w:sz="4" w:space="0"/>
        </w:tblBorders>
        <w:tblLayout w:type="fixed"/>
        <w:tblLook w:val="0400"/>
      </w:tblPr>
      <w:tblGrid>
        <w:gridCol w:w="7221"/>
        <w:tblGridChange w:id="0">
          <w:tblGrid>
            <w:gridCol w:w="7221"/>
          </w:tblGrid>
        </w:tblGridChange>
      </w:tblGrid>
      <w:tr xmlns:wp14="http://schemas.microsoft.com/office/word/2010/wordml" w14:paraId="2A426276" wp14:textId="77777777">
        <w:trPr>
          <w:cantSplit w:val="0"/>
          <w:tblHeader w:val="0"/>
        </w:trPr>
        <w:tc>
          <w:tcPr>
            <w:tcBorders>
              <w:top w:val="single" w:color="ffffff" w:sz="4" w:space="0"/>
              <w:left w:val="nil" w:color="000000" w:sz="0" w:space="0"/>
              <w:bottom w:val="single" w:color="ffffff" w:sz="4" w:space="0"/>
              <w:right w:val="single" w:color="ffffff" w:sz="4" w:space="0"/>
            </w:tcBorders>
          </w:tcPr>
          <w:p w:rsidRPr="00000000" w:rsidR="00000000" w:rsidDel="00000000" w:rsidP="00000000" w:rsidRDefault="00000000" w14:paraId="0000000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16" w:lineRule="auto"/>
              <w:ind w:left="0" w:right="0" w:firstLine="0"/>
              <w:jc w:val="left"/>
              <w:rPr>
                <w:color w:val="4472c4"/>
                <w:sz w:val="88"/>
                <w:szCs w:val="88"/>
              </w:rPr>
            </w:pPr>
            <w:r w:rsidRPr="00000000" w:rsidDel="00000000" w:rsidR="00000000">
              <w:rPr>
                <w:rFonts w:ascii="Calibri" w:hAnsi="Calibri" w:eastAsia="Calibri" w:cs="Calibri"/>
                <w:b w:val="0"/>
                <w:i w:val="0"/>
                <w:smallCaps w:val="0"/>
                <w:strike w:val="0"/>
                <w:color w:val="4472c4"/>
                <w:sz w:val="88"/>
                <w:szCs w:val="88"/>
                <w:u w:val="none"/>
                <w:shd w:val="clear" w:fill="auto"/>
                <w:vertAlign w:val="baseline"/>
                <w:rtl w:val="0"/>
              </w:rPr>
              <w:t xml:space="preserve">MaFEA </w:t>
            </w:r>
            <w:r w:rsidRPr="00000000" w:rsidDel="00000000" w:rsidR="00000000">
              <w:rPr>
                <w:rtl w:val="0"/>
              </w:rPr>
            </w:r>
          </w:p>
          <w:p w:rsidRPr="00000000" w:rsidR="00000000" w:rsidDel="00000000" w:rsidP="00000000" w:rsidRDefault="00000000" w14:paraId="0000000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16" w:lineRule="auto"/>
              <w:ind w:left="0" w:right="0" w:firstLine="0"/>
              <w:jc w:val="left"/>
              <w:rPr>
                <w:color w:val="4472c4"/>
                <w:sz w:val="88"/>
                <w:szCs w:val="88"/>
              </w:rPr>
            </w:pPr>
            <w:r w:rsidRPr="00000000" w:rsidDel="00000000" w:rsidR="00000000">
              <w:rPr>
                <w:color w:val="4472c4"/>
                <w:sz w:val="88"/>
                <w:szCs w:val="88"/>
                <w:rtl w:val="0"/>
              </w:rPr>
              <w:t xml:space="preserve">Overview of tool</w:t>
            </w:r>
          </w:p>
          <w:p w:rsidRPr="00000000" w:rsidR="00000000" w:rsidDel="00000000" w:rsidP="00000000" w:rsidRDefault="00000000" w14:paraId="0000000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16" w:lineRule="auto"/>
              <w:ind w:left="0" w:right="0" w:firstLine="0"/>
              <w:jc w:val="left"/>
              <w:rPr>
                <w:rFonts w:ascii="Calibri" w:hAnsi="Calibri" w:eastAsia="Calibri" w:cs="Calibri"/>
                <w:b w:val="0"/>
                <w:i w:val="0"/>
                <w:smallCaps w:val="0"/>
                <w:strike w:val="0"/>
                <w:color w:val="4472c4"/>
                <w:sz w:val="88"/>
                <w:szCs w:val="88"/>
                <w:u w:val="none"/>
                <w:shd w:val="clear" w:fill="auto"/>
                <w:vertAlign w:val="baseline"/>
              </w:rPr>
            </w:pPr>
            <w:r w:rsidRPr="00000000" w:rsidDel="00000000" w:rsidR="00000000">
              <w:rPr>
                <w:color w:val="4472c4"/>
                <w:sz w:val="88"/>
                <w:szCs w:val="88"/>
                <w:rtl w:val="0"/>
              </w:rPr>
              <w:t xml:space="preserve">Pico 4 Enterprise</w:t>
            </w:r>
            <w:r w:rsidRPr="00000000" w:rsidDel="00000000" w:rsidR="00000000">
              <w:rPr>
                <w:rtl w:val="0"/>
              </w:rPr>
            </w:r>
          </w:p>
        </w:tc>
      </w:tr>
      <w:tr xmlns:wp14="http://schemas.microsoft.com/office/word/2010/wordml" w14:paraId="36CAF4A4" wp14:textId="77777777">
        <w:trPr>
          <w:cantSplit w:val="0"/>
          <w:tblHeader w:val="0"/>
        </w:trPr>
        <w:tc>
          <w:tcPr>
            <w:tcBorders>
              <w:top w:val="single" w:color="ffffff" w:sz="4" w:space="0"/>
              <w:left w:val="nil" w:color="000000" w:sz="0" w:space="0"/>
              <w:bottom w:val="single" w:color="ffffff" w:sz="4" w:space="0"/>
              <w:right w:val="single" w:color="ffffff" w:sz="4" w:space="0"/>
            </w:tcBorders>
          </w:tcPr>
          <w:p w:rsidRPr="00000000" w:rsidR="00000000" w:rsidDel="00000000" w:rsidP="00000000" w:rsidRDefault="00000000" w14:paraId="00000005" wp14:textId="77777777">
            <w:pPr>
              <w:pStyle w:val="Heading2"/>
              <w:rPr/>
            </w:pPr>
            <w:r w:rsidRPr="00000000" w:rsidDel="00000000" w:rsidR="00000000">
              <w:rPr>
                <w:rtl w:val="0"/>
              </w:rPr>
              <w:t xml:space="preserve">MaFEA – Making Future Education Accessible</w:t>
            </w:r>
          </w:p>
          <w:p w:rsidRPr="00000000" w:rsidR="00000000" w:rsidDel="00000000" w:rsidP="00000000" w:rsidRDefault="00000000" w14:paraId="00000006" wp14:textId="77777777">
            <w:pPr>
              <w:pStyle w:val="Heading3"/>
              <w:rPr/>
            </w:pPr>
            <w:r w:rsidRPr="00000000" w:rsidDel="00000000" w:rsidR="00000000">
              <w:rPr>
                <w:rtl w:val="0"/>
              </w:rPr>
              <w:t xml:space="preserve">PR2 – Guiding successful adoption</w:t>
            </w:r>
          </w:p>
        </w:tc>
      </w:tr>
    </w:tbl>
    <w:p xmlns:wp14="http://schemas.microsoft.com/office/word/2010/wordml" w:rsidRPr="00000000" w:rsidR="00000000" w:rsidDel="00000000" w:rsidP="00000000" w:rsidRDefault="00000000" w14:paraId="00000007"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8"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9"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A"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B"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C"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D"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E"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0F"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0"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1"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2"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3"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4"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6"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Arial" w:hAnsi="Arial" w:eastAsia="Arial" w:cs="Arial"/>
          <w:color w:val="2f5496"/>
          <w:sz w:val="26"/>
          <w:szCs w:val="26"/>
          <w:highlight w:val="white"/>
        </w:rPr>
      </w:pPr>
      <w:r w:rsidRPr="00000000" w:rsidDel="00000000" w:rsidR="00000000">
        <w:rPr>
          <w:rFonts w:ascii="Arial" w:hAnsi="Arial" w:eastAsia="Arial" w:cs="Arial"/>
          <w:color w:val="2f5496"/>
          <w:sz w:val="26"/>
          <w:szCs w:val="26"/>
          <w:highlight w:val="white"/>
          <w:rtl w:val="0"/>
        </w:rPr>
        <w:t xml:space="preserve">What is XR and why were these XR devices selected?</w:t>
      </w:r>
    </w:p>
    <w:p xmlns:wp14="http://schemas.microsoft.com/office/word/2010/wordml" w:rsidRPr="00000000" w:rsidR="00000000" w:rsidDel="00000000" w:rsidP="00000000" w:rsidRDefault="00000000" w14:paraId="00000018" wp14:textId="77777777">
      <w:pPr>
        <w:pBdr>
          <w:top w:val="none" w:color="000000" w:sz="0" w:space="0"/>
          <w:left w:val="none" w:color="000000" w:sz="0" w:space="0"/>
          <w:bottom w:val="none" w:color="000000" w:sz="0" w:space="0"/>
          <w:right w:val="none" w:color="000000" w:sz="0" w:space="0"/>
          <w:between w:val="none" w:color="000000" w:sz="0" w:space="0"/>
        </w:pBdr>
        <w:shd w:val="clear" w:fill="ffffff"/>
        <w:spacing w:after="0" w:lineRule="auto"/>
        <w:rPr>
          <w:highlight w:val="white"/>
        </w:rPr>
      </w:pPr>
      <w:r w:rsidRPr="00000000" w:rsidDel="00000000" w:rsidR="00000000">
        <w:rPr>
          <w:highlight w:val="white"/>
          <w:rtl w:val="0"/>
        </w:rPr>
        <w:t xml:space="preserve">XR stands for “eXtended Reality” and is an umbrella term that includes Virtual Reality, Augmented Reality and Mixed Reality”. </w:t>
      </w:r>
    </w:p>
    <w:p xmlns:wp14="http://schemas.microsoft.com/office/word/2010/wordml" w:rsidRPr="00000000" w:rsidR="00000000" w:rsidDel="00000000" w:rsidP="00000000" w:rsidRDefault="00000000" w14:paraId="00000019" wp14:textId="77777777">
      <w:pPr>
        <w:pBdr>
          <w:top w:val="none" w:color="000000" w:sz="0" w:space="0"/>
          <w:left w:val="none" w:color="000000" w:sz="0" w:space="0"/>
          <w:bottom w:val="none" w:color="000000" w:sz="0" w:space="0"/>
          <w:right w:val="none" w:color="000000" w:sz="0" w:space="0"/>
          <w:between w:val="none" w:color="000000" w:sz="0" w:space="0"/>
        </w:pBdr>
        <w:shd w:val="clear" w:fill="ffffff"/>
        <w:spacing w:after="0" w:lineRule="auto"/>
        <w:rPr>
          <w:highlight w:val="white"/>
        </w:rPr>
      </w:pPr>
      <w:r w:rsidRPr="00000000" w:rsidDel="00000000" w:rsidR="00000000">
        <w:rPr>
          <w:rtl w:val="0"/>
        </w:rPr>
      </w:r>
    </w:p>
    <w:p xmlns:wp14="http://schemas.microsoft.com/office/word/2010/wordml" w:rsidRPr="00000000" w:rsidR="00000000" w:rsidDel="00000000" w:rsidP="00000000" w:rsidRDefault="00000000" w14:paraId="0000001A" wp14:textId="77777777">
      <w:pPr>
        <w:pBdr>
          <w:top w:val="none" w:color="000000" w:sz="0" w:space="0"/>
          <w:left w:val="none" w:color="000000" w:sz="0" w:space="0"/>
          <w:bottom w:val="none" w:color="000000" w:sz="0" w:space="0"/>
          <w:right w:val="none" w:color="000000" w:sz="0" w:space="0"/>
          <w:between w:val="none" w:color="000000" w:sz="0" w:space="0"/>
        </w:pBdr>
        <w:shd w:val="clear" w:fill="ffffff"/>
        <w:spacing w:after="0" w:lineRule="auto"/>
        <w:rPr>
          <w:highlight w:val="white"/>
        </w:rPr>
      </w:pPr>
      <w:r w:rsidRPr="00000000" w:rsidDel="00000000" w:rsidR="00000000">
        <w:rPr>
          <w:highlight w:val="white"/>
          <w:rtl w:val="0"/>
        </w:rPr>
        <w:t xml:space="preserve">Many devices offer more than just virtual reality experiences. As these devices begin to offer virtual and mixed reality experiences, and everything in between, the term “eXtended Reality” or “XR” has become a term to cover all.</w:t>
      </w:r>
    </w:p>
    <w:p xmlns:wp14="http://schemas.microsoft.com/office/word/2010/wordml" w:rsidRPr="00000000" w:rsidR="00000000" w:rsidDel="00000000" w:rsidP="00000000" w:rsidRDefault="00000000" w14:paraId="0000001B" wp14:textId="77777777">
      <w:pPr>
        <w:pBdr>
          <w:top w:val="none" w:color="000000" w:sz="0" w:space="0"/>
          <w:left w:val="none" w:color="000000" w:sz="0" w:space="0"/>
          <w:bottom w:val="none" w:color="000000" w:sz="0" w:space="0"/>
          <w:right w:val="none" w:color="000000" w:sz="0" w:space="0"/>
          <w:between w:val="none" w:color="000000" w:sz="0" w:space="0"/>
        </w:pBdr>
        <w:shd w:val="clear" w:fill="ffffff"/>
        <w:spacing w:after="0" w:lineRule="auto"/>
        <w:rPr>
          <w:highlight w:val="white"/>
        </w:rPr>
      </w:pPr>
      <w:r w:rsidRPr="00000000" w:rsidDel="00000000" w:rsidR="00000000">
        <w:rPr>
          <w:rtl w:val="0"/>
        </w:rPr>
      </w:r>
    </w:p>
    <w:p xmlns:wp14="http://schemas.microsoft.com/office/word/2010/wordml" w:rsidRPr="00000000" w:rsidR="00000000" w:rsidDel="00000000" w:rsidP="00000000" w:rsidRDefault="00000000" w14:paraId="0000001C" wp14:textId="77777777">
      <w:pPr>
        <w:pBdr>
          <w:top w:val="none" w:color="000000" w:sz="0" w:space="0"/>
          <w:left w:val="none" w:color="000000" w:sz="0" w:space="0"/>
          <w:bottom w:val="none" w:color="000000" w:sz="0" w:space="0"/>
          <w:right w:val="none" w:color="000000" w:sz="0" w:space="0"/>
          <w:between w:val="none" w:color="000000" w:sz="0" w:space="0"/>
        </w:pBdr>
        <w:shd w:val="clear" w:fill="ffffff"/>
        <w:spacing w:after="0" w:lineRule="auto"/>
        <w:rPr>
          <w:b w:val="1"/>
          <w:highlight w:val="white"/>
        </w:rPr>
      </w:pPr>
      <w:r w:rsidRPr="00000000" w:rsidDel="00000000" w:rsidR="00000000">
        <w:rPr>
          <w:b w:val="1"/>
          <w:highlight w:val="white"/>
          <w:rtl w:val="0"/>
        </w:rPr>
        <w:t xml:space="preserve">In the MaFEA project, it was decided that 2 Pico 4 Enterprise devices would be managed as a set.</w:t>
      </w:r>
    </w:p>
    <w:p xmlns:wp14="http://schemas.microsoft.com/office/word/2010/wordml" w:rsidRPr="00000000" w:rsidR="00000000" w:rsidDel="00000000" w:rsidP="00000000" w:rsidRDefault="00000000" w14:paraId="0000001D" wp14:textId="77777777">
      <w:pPr>
        <w:rPr>
          <w:rFonts w:ascii="Calibri" w:hAnsi="Calibri" w:eastAsia="Calibri" w:cs="Calibri"/>
          <w:color w:val="2f5496"/>
          <w:sz w:val="32"/>
          <w:szCs w:val="32"/>
        </w:rPr>
      </w:pPr>
      <w:r w:rsidRPr="00000000" w:rsidDel="00000000" w:rsidR="00000000">
        <w:rPr>
          <w:rFonts w:ascii="Arial" w:hAnsi="Arial" w:eastAsia="Arial" w:cs="Arial"/>
          <w:color w:val="2f5496"/>
          <w:sz w:val="26"/>
          <w:szCs w:val="26"/>
          <w:highlight w:val="whit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E" wp14:textId="77777777">
      <w:pPr>
        <w:spacing w:after="0" w:lineRule="auto"/>
        <w:jc w:val="center"/>
        <w:rPr>
          <w:color w:val="2f5496"/>
          <w:sz w:val="32"/>
          <w:szCs w:val="32"/>
        </w:rPr>
      </w:pPr>
      <w:r w:rsidRPr="00000000" w:rsidDel="00000000" w:rsidR="00000000">
        <w:rPr>
          <w:color w:val="2f5496"/>
          <w:sz w:val="32"/>
          <w:szCs w:val="32"/>
        </w:rPr>
        <w:drawing>
          <wp:inline xmlns:wp14="http://schemas.microsoft.com/office/word/2010/wordprocessingDrawing" distT="114300" distB="114300" distL="114300" distR="114300" wp14:anchorId="49E212BE" wp14:editId="7777777">
            <wp:extent cx="3984720" cy="1433895"/>
            <wp:effectExtent l="0" t="0" r="0" b="0"/>
            <wp:docPr id="48" name="image3.jpg"/>
            <a:graphic>
              <a:graphicData uri="http://schemas.openxmlformats.org/drawingml/2006/picture">
                <pic:pic>
                  <pic:nvPicPr>
                    <pic:cNvPr id="0" name="image3.jpg"/>
                    <pic:cNvPicPr preferRelativeResize="0"/>
                  </pic:nvPicPr>
                  <pic:blipFill>
                    <a:blip r:embed="rId7"/>
                    <a:srcRect l="0" t="0" r="0" b="0"/>
                    <a:stretch>
                      <a:fillRect/>
                    </a:stretch>
                  </pic:blipFill>
                  <pic:spPr>
                    <a:xfrm>
                      <a:off x="0" y="0"/>
                      <a:ext cx="3984720" cy="143389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1F"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20" wp14:textId="77777777">
      <w:pPr>
        <w:rPr>
          <w:color w:val="2f5496"/>
          <w:sz w:val="32"/>
          <w:szCs w:val="32"/>
        </w:rPr>
      </w:pPr>
      <w:r w:rsidRPr="00000000" w:rsidDel="00000000" w:rsidR="00000000">
        <w:rPr>
          <w:color w:val="2f5496"/>
          <w:sz w:val="32"/>
          <w:szCs w:val="32"/>
          <w:rtl w:val="0"/>
        </w:rPr>
        <w:t xml:space="preserve">The Pico 4 Enterprise devices were selected due to these reasons:</w:t>
      </w:r>
    </w:p>
    <w:p xmlns:wp14="http://schemas.microsoft.com/office/word/2010/wordml" w:rsidRPr="00000000" w:rsidR="00000000" w:rsidDel="00000000" w:rsidP="00000000" w:rsidRDefault="00000000" w14:paraId="00000021" wp14:textId="77777777">
      <w:pPr>
        <w:numPr>
          <w:ilvl w:val="0"/>
          <w:numId w:val="1"/>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sz w:val="22"/>
          <w:szCs w:val="22"/>
        </w:rPr>
      </w:pPr>
      <w:r w:rsidRPr="00000000" w:rsidDel="00000000" w:rsidR="00000000">
        <w:rPr>
          <w:rtl w:val="0"/>
        </w:rPr>
        <w:t xml:space="preserve">Interest from the teachers in the partner schools. </w:t>
      </w:r>
    </w:p>
    <w:p xmlns:wp14="http://schemas.microsoft.com/office/word/2010/wordml" w:rsidRPr="00000000" w:rsidR="00000000" w:rsidDel="00000000" w:rsidP="00000000" w:rsidRDefault="00000000" w14:paraId="00000022" wp14:textId="77777777">
      <w:pPr>
        <w:numPr>
          <w:ilvl w:val="0"/>
          <w:numId w:val="1"/>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sz w:val="22"/>
          <w:szCs w:val="22"/>
        </w:rPr>
      </w:pPr>
      <w:r w:rsidRPr="00000000" w:rsidDel="00000000" w:rsidR="00000000">
        <w:rPr>
          <w:rtl w:val="0"/>
        </w:rPr>
        <w:t xml:space="preserve">Positive price / value ratio. </w:t>
      </w:r>
    </w:p>
    <w:p xmlns:wp14="http://schemas.microsoft.com/office/word/2010/wordml" w:rsidRPr="00000000" w:rsidR="00000000" w:rsidDel="00000000" w:rsidP="00000000" w:rsidRDefault="00000000" w14:paraId="00000023" wp14:textId="77777777">
      <w:pPr>
        <w:numPr>
          <w:ilvl w:val="0"/>
          <w:numId w:val="1"/>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sz w:val="22"/>
          <w:szCs w:val="22"/>
        </w:rPr>
      </w:pPr>
      <w:r w:rsidRPr="00000000" w:rsidDel="00000000" w:rsidR="00000000">
        <w:rPr>
          <w:rtl w:val="0"/>
        </w:rPr>
        <w:t xml:space="preserve">Increased comfort when wearing the headset for longer periods of time. </w:t>
      </w:r>
    </w:p>
    <w:p xmlns:wp14="http://schemas.microsoft.com/office/word/2010/wordml" w:rsidRPr="00000000" w:rsidR="00000000" w:rsidDel="00000000" w:rsidP="00000000" w:rsidRDefault="00000000" w14:paraId="00000024" wp14:textId="77777777">
      <w:pPr>
        <w:numPr>
          <w:ilvl w:val="0"/>
          <w:numId w:val="1"/>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sz w:val="22"/>
          <w:szCs w:val="22"/>
        </w:rPr>
      </w:pPr>
      <w:r w:rsidRPr="00000000" w:rsidDel="00000000" w:rsidR="00000000">
        <w:rPr>
          <w:rtl w:val="0"/>
        </w:rPr>
        <w:t xml:space="preserve">Comparing the Pico 4 Enterprise version to the Pico Neo 3.</w:t>
      </w:r>
      <w:r w:rsidRPr="00000000" w:rsidDel="00000000" w:rsidR="00000000">
        <w:rPr>
          <w:rtl w:val="0"/>
        </w:rPr>
      </w:r>
    </w:p>
    <w:p xmlns:wp14="http://schemas.microsoft.com/office/word/2010/wordml" w:rsidRPr="00000000" w:rsidR="00000000" w:rsidDel="00000000" w:rsidP="00000000" w:rsidRDefault="00000000" w14:paraId="00000025" wp14:textId="77777777">
      <w:pPr>
        <w:pBdr>
          <w:top w:val="none" w:color="000000" w:sz="0" w:space="0"/>
          <w:bottom w:val="none" w:color="000000" w:sz="0" w:space="0"/>
          <w:right w:val="none" w:color="000000" w:sz="0" w:space="0"/>
          <w:between w:val="none" w:color="000000" w:sz="0" w:space="0"/>
        </w:pBdr>
        <w:spacing w:after="0" w:lineRule="auto"/>
        <w:ind w:left="720" w:firstLine="0"/>
        <w:rPr/>
      </w:pPr>
      <w:r w:rsidRPr="00000000" w:rsidDel="00000000" w:rsidR="00000000">
        <w:rPr>
          <w:rtl w:val="0"/>
        </w:rPr>
      </w:r>
    </w:p>
    <w:p xmlns:wp14="http://schemas.microsoft.com/office/word/2010/wordml" w:rsidRPr="00000000" w:rsidR="00000000" w:rsidDel="00000000" w:rsidP="00000000" w:rsidRDefault="00000000" w14:paraId="00000026" wp14:textId="77777777">
      <w:pPr>
        <w:rPr>
          <w:color w:val="2f5496"/>
          <w:sz w:val="32"/>
          <w:szCs w:val="32"/>
        </w:rPr>
      </w:pPr>
      <w:r w:rsidRPr="00000000" w:rsidDel="00000000" w:rsidR="00000000">
        <w:rPr>
          <w:color w:val="2f5496"/>
          <w:sz w:val="32"/>
          <w:szCs w:val="32"/>
          <w:rtl w:val="0"/>
        </w:rPr>
        <w:t xml:space="preserve">Advantages to reaching learning goals that the Pico 4 Enterprise devices address:</w:t>
      </w:r>
    </w:p>
    <w:p xmlns:wp14="http://schemas.microsoft.com/office/word/2010/wordml" w:rsidRPr="00000000" w:rsidR="00000000" w:rsidDel="00000000" w:rsidP="00000000" w:rsidRDefault="00000000" w14:paraId="00000027"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Offering learning processes with clear step-by-step guidance. </w:t>
      </w:r>
    </w:p>
    <w:p xmlns:wp14="http://schemas.microsoft.com/office/word/2010/wordml" w:rsidRPr="00000000" w:rsidR="00000000" w:rsidDel="00000000" w:rsidP="00000000" w:rsidRDefault="00000000" w14:paraId="00000028"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Potential to make the invisible visible, and the impossible possible. </w:t>
      </w:r>
    </w:p>
    <w:p xmlns:wp14="http://schemas.microsoft.com/office/word/2010/wordml" w:rsidRPr="00000000" w:rsidR="00000000" w:rsidDel="00000000" w:rsidP="00000000" w:rsidRDefault="00000000" w14:paraId="00000029"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Potential to be temporary replacements of expensive tools (e.g. repairing an engine by clicking “reset” that would otherwise cost thousands to repair. </w:t>
      </w:r>
    </w:p>
    <w:p xmlns:wp14="http://schemas.microsoft.com/office/word/2010/wordml" w:rsidRPr="00000000" w:rsidR="00000000" w:rsidDel="00000000" w:rsidP="00000000" w:rsidRDefault="00000000" w14:paraId="0000002A"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Potential to offer kinetic learning and retention. </w:t>
      </w:r>
    </w:p>
    <w:p xmlns:wp14="http://schemas.microsoft.com/office/word/2010/wordml" w:rsidRPr="00000000" w:rsidR="00000000" w:rsidDel="00000000" w:rsidP="00000000" w:rsidRDefault="00000000" w14:paraId="0000002B"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Potential to be safer than real life experiences. </w:t>
      </w:r>
    </w:p>
    <w:p xmlns:wp14="http://schemas.microsoft.com/office/word/2010/wordml" w:rsidRPr="00000000" w:rsidR="00000000" w:rsidDel="00000000" w:rsidP="00000000" w:rsidRDefault="00000000" w14:paraId="0000002C"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Sustainable travel to new locations. </w:t>
      </w:r>
    </w:p>
    <w:p xmlns:wp14="http://schemas.microsoft.com/office/word/2010/wordml" w:rsidRPr="00000000" w:rsidR="00000000" w:rsidDel="00000000" w:rsidP="00000000" w:rsidRDefault="00000000" w14:paraId="0000002D"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Less consumption of chemicals or resources, with little to no cleaning. </w:t>
      </w:r>
    </w:p>
    <w:p xmlns:wp14="http://schemas.microsoft.com/office/word/2010/wordml" w:rsidRPr="00000000" w:rsidR="00000000" w:rsidDel="00000000" w:rsidP="00000000" w:rsidRDefault="00000000" w14:paraId="0000002E"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Unlimited repetition of tasks at the students’ own pace. </w:t>
      </w:r>
    </w:p>
    <w:p xmlns:wp14="http://schemas.microsoft.com/office/word/2010/wordml" w:rsidRPr="00000000" w:rsidR="00000000" w:rsidDel="00000000" w:rsidP="00000000" w:rsidRDefault="00000000" w14:paraId="0000002F" wp14:textId="77777777">
      <w:pPr>
        <w:numPr>
          <w:ilvl w:val="0"/>
          <w:numId w:val="2"/>
        </w:numPr>
        <w:pBdr>
          <w:top w:val="none" w:color="000000" w:sz="0" w:space="0"/>
          <w:bottom w:val="none" w:color="000000" w:sz="0" w:space="0"/>
          <w:right w:val="none" w:color="000000" w:sz="0" w:space="0"/>
          <w:between w:val="none" w:color="000000" w:sz="0" w:space="0"/>
        </w:pBdr>
        <w:spacing w:after="0" w:lineRule="auto"/>
        <w:ind w:left="1080" w:hanging="360"/>
        <w:rPr>
          <w:rFonts w:ascii="Calibri" w:hAnsi="Calibri" w:eastAsia="Calibri" w:cs="Calibri"/>
        </w:rPr>
      </w:pPr>
      <w:r w:rsidRPr="00000000" w:rsidDel="00000000" w:rsidR="00000000">
        <w:rPr>
          <w:rtl w:val="0"/>
        </w:rPr>
        <w:t xml:space="preserve">Boost excitement and engagement in the classroom.</w:t>
      </w:r>
    </w:p>
    <w:p xmlns:wp14="http://schemas.microsoft.com/office/word/2010/wordml" w:rsidRPr="00000000" w:rsidR="00000000" w:rsidDel="00000000" w:rsidP="00000000" w:rsidRDefault="00000000" w14:paraId="00000030" wp14:textId="77777777">
      <w:pPr>
        <w:pBdr>
          <w:top w:val="none" w:color="000000" w:sz="0" w:space="0"/>
          <w:bottom w:val="none" w:color="000000" w:sz="0" w:space="0"/>
          <w:right w:val="none" w:color="000000" w:sz="0" w:space="0"/>
          <w:between w:val="none" w:color="000000" w:sz="0" w:space="0"/>
        </w:pBdr>
        <w:spacing w:after="0" w:lineRule="auto"/>
        <w:ind w:left="720" w:firstLine="0"/>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31" wp14:textId="77777777">
      <w:pPr>
        <w:pBdr>
          <w:top w:val="none" w:color="000000" w:sz="0" w:space="0"/>
          <w:bottom w:val="none" w:color="000000" w:sz="0" w:space="0"/>
          <w:right w:val="none" w:color="000000" w:sz="0" w:space="0"/>
          <w:between w:val="none" w:color="000000" w:sz="0" w:space="0"/>
        </w:pBdr>
        <w:spacing w:after="0" w:lineRule="auto"/>
        <w:rPr/>
      </w:pPr>
      <w:r w:rsidRPr="00000000" w:rsidDel="00000000" w:rsidR="00000000">
        <w:rPr>
          <w:rtl w:val="0"/>
        </w:rPr>
      </w:r>
    </w:p>
    <w:p xmlns:wp14="http://schemas.microsoft.com/office/word/2010/wordml" w:rsidRPr="00000000" w:rsidR="00000000" w:rsidDel="00000000" w:rsidP="00000000" w:rsidRDefault="00000000" w14:paraId="00000032" wp14:textId="77777777">
      <w:pPr>
        <w:rPr>
          <w:color w:val="2f5496"/>
          <w:sz w:val="32"/>
          <w:szCs w:val="32"/>
        </w:rPr>
      </w:pPr>
      <w:hyperlink r:id="R8850347ebc9a4e44">
        <w:r w:rsidRPr="00000000" w:rsidDel="00000000" w:rsidR="622DFA1D">
          <w:rPr>
            <w:color w:val="1155cc"/>
            <w:sz w:val="32"/>
            <w:szCs w:val="32"/>
            <w:u w:val="single"/>
          </w:rPr>
          <w:t xml:space="preserve">Tutorial links</w:t>
        </w:r>
      </w:hyperlink>
      <w:r w:rsidRPr="00000000" w:rsidDel="00000000" w:rsidR="00000000">
        <w:rPr>
          <w:rtl w:val="0"/>
        </w:rPr>
      </w:r>
    </w:p>
    <w:p xmlns:wp14="http://schemas.microsoft.com/office/word/2010/wordml" w:rsidRPr="00000000" w:rsidR="00000000" w:rsidDel="00000000" w:rsidP="00000000" w:rsidRDefault="00000000" w14:paraId="00000033" wp14:textId="77777777">
      <w:pPr>
        <w:pBdr>
          <w:top w:val="none" w:color="000000" w:sz="0" w:space="0"/>
          <w:bottom w:val="none" w:color="000000" w:sz="0" w:space="0"/>
          <w:right w:val="none" w:color="000000" w:sz="0" w:space="0"/>
          <w:between w:val="none" w:color="000000" w:sz="0" w:space="0"/>
        </w:pBdr>
        <w:spacing w:after="0" w:lineRule="auto"/>
        <w:ind w:left="720" w:firstLine="0"/>
        <w:rPr>
          <w:color w:val="2f5496"/>
        </w:rPr>
      </w:pPr>
      <w:r w:rsidRPr="00000000" w:rsidDel="00000000" w:rsidR="00000000">
        <w:rPr>
          <w:rtl w:val="0"/>
        </w:rPr>
      </w:r>
    </w:p>
    <w:p xmlns:wp14="http://schemas.microsoft.com/office/word/2010/wordml" w:rsidRPr="00000000" w:rsidR="00000000" w:rsidDel="00000000" w:rsidP="622DFA1D" w:rsidRDefault="00000000" wp14:textId="77777777" w14:paraId="00000035">
      <w:pPr>
        <w:rPr>
          <w:color w:val="2F5496" w:themeColor="accent1" w:themeTint="FF" w:themeShade="BF"/>
          <w:sz w:val="32"/>
          <w:szCs w:val="32"/>
        </w:rPr>
      </w:pPr>
      <w:hyperlink r:id="R012d3dd71b3746d2">
        <w:r w:rsidRPr="00000000" w:rsidDel="00000000" w:rsidR="622DFA1D">
          <w:rPr>
            <w:color w:val="1155cc"/>
            <w:sz w:val="32"/>
            <w:szCs w:val="32"/>
            <w:u w:val="single"/>
          </w:rPr>
          <w:t xml:space="preserve">Lesson plan links</w:t>
        </w:r>
      </w:hyperlink>
      <w:r w:rsidRPr="00000000" w:rsidDel="00000000" w:rsidR="00000000">
        <w:rPr>
          <w:rtl w:val="0"/>
        </w:rPr>
      </w:r>
      <w:r w:rsidRPr="00000000" w:rsidDel="00000000" w:rsidR="00000000">
        <w:rPr>
          <w:rtl w:val="0"/>
        </w:rPr>
      </w:r>
    </w:p>
    <w:sectPr>
      <w:headerReference w:type="default" r:id="rId10"/>
      <w:headerReference w:type="even" r:id="rId11"/>
      <w:footerReference w:type="first" r:id="rId12"/>
      <w:footerReference w:type="even" r:id="rId13"/>
      <w:pgSz w:w="11906" w:h="16838" w:orient="portrait"/>
      <w:pgMar w:top="1440" w:right="1440" w:bottom="1440" w:left="1440" w:header="566.9291338582677" w:footer="566.9291338582677"/>
      <w:pgNumType w:start="0"/>
      <w:titlePg w:val="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A" wp14:textId="77777777">
    <w:pPr>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B" wp14:textId="77777777">
    <w:pPr>
      <w:rPr>
        <w:color w:val="2f5496"/>
        <w:sz w:val="32"/>
        <w:szCs w:val="32"/>
      </w:rPr>
    </w:pPr>
    <w:r w:rsidRPr="00000000" w:rsidDel="00000000" w:rsidR="00000000">
      <w:rPr>
        <w:rtl w:val="0"/>
      </w:rPr>
    </w:r>
  </w:p>
  <w:p xmlns:wp14="http://schemas.microsoft.com/office/word/2010/wordml" w:rsidRPr="00000000" w:rsidR="00000000" w:rsidDel="00000000" w:rsidP="00000000" w:rsidRDefault="00000000" w14:paraId="0000003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bl>
    <w:tblPr>
      <w:tblStyle w:val="Table2"/>
      <w:tblW w:w="10860.0" w:type="dxa"/>
      <w:jc w:val="center"/>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750"/>
      <w:gridCol w:w="1545"/>
      <w:gridCol w:w="1050"/>
      <w:gridCol w:w="780"/>
      <w:gridCol w:w="1980"/>
      <w:gridCol w:w="1830"/>
      <w:gridCol w:w="2925"/>
      <w:tblGridChange w:id="0">
        <w:tblGrid>
          <w:gridCol w:w="750"/>
          <w:gridCol w:w="1545"/>
          <w:gridCol w:w="1050"/>
          <w:gridCol w:w="780"/>
          <w:gridCol w:w="1980"/>
          <w:gridCol w:w="1830"/>
          <w:gridCol w:w="2925"/>
        </w:tblGrid>
      </w:tblGridChange>
    </w:tblGrid>
    <w:tr xmlns:wp14="http://schemas.microsoft.com/office/word/2010/wordml" w14:paraId="672A6659" wp14:textId="77777777">
      <w:trPr>
        <w:cantSplit w:val="0"/>
        <w:tblHeader w:val="0"/>
      </w:trPr>
      <w:tc>
        <w:tcPr/>
        <w:p w:rsidRPr="00000000" w:rsidR="00000000" w:rsidDel="00000000" w:rsidP="00000000"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3E"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3F"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40"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41"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tc>
    </w:tr>
    <w:tr xmlns:wp14="http://schemas.microsoft.com/office/word/2010/wordml" w14:paraId="0A37501D" wp14:textId="77777777">
      <w:trPr>
        <w:cantSplit w:val="0"/>
        <w:tblHeader w:val="0"/>
      </w:trPr>
      <w:tc>
        <w:tcPr/>
        <w:p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2659CF5F" wp14:editId="7777777">
                <wp:extent cx="360479" cy="360000"/>
                <wp:effectExtent l="0" t="0" r="0" b="0"/>
                <wp:docPr id="49" name="image4.png"/>
                <a:graphic>
                  <a:graphicData uri="http://schemas.openxmlformats.org/drawingml/2006/picture">
                    <pic:pic>
                      <pic:nvPicPr>
                        <pic:cNvPr id="0" name="image4.png"/>
                        <pic:cNvPicPr preferRelativeResize="0"/>
                      </pic:nvPicPr>
                      <pic:blipFill>
                        <a:blip r:embed="rId1"/>
                        <a:srcRect l="0" t="0" r="0" b="0"/>
                        <a:stretch>
                          <a:fillRect/>
                        </a:stretch>
                      </pic:blipFill>
                      <pic:spPr>
                        <a:xfrm>
                          <a:off x="0" y="0"/>
                          <a:ext cx="360479"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3856D29B" wp14:editId="7777777">
                <wp:extent cx="845746" cy="360000"/>
                <wp:effectExtent l="0" t="0" r="0" b="0"/>
                <wp:docPr id="52" name="image8.png" descr="ECL"/>
                <a:graphic>
                  <a:graphicData uri="http://schemas.openxmlformats.org/drawingml/2006/picture">
                    <pic:pic>
                      <pic:nvPicPr>
                        <pic:cNvPr id="0" name="image8.png" descr="ECL"/>
                        <pic:cNvPicPr preferRelativeResize="0"/>
                      </pic:nvPicPr>
                      <pic:blipFill>
                        <a:blip r:embed="rId2"/>
                        <a:srcRect l="0" t="0" r="0" b="0"/>
                        <a:stretch>
                          <a:fillRect/>
                        </a:stretch>
                      </pic:blipFill>
                      <pic:spPr>
                        <a:xfrm>
                          <a:off x="0" y="0"/>
                          <a:ext cx="845746"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6"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5744D7B2" wp14:editId="7777777">
                <wp:extent cx="526315" cy="360000"/>
                <wp:effectExtent l="0" t="0" r="0" b="0"/>
                <wp:docPr id="51" name="image1.jpg" descr="Logo&#10;&#10;Description automatically generated"/>
                <a:graphic>
                  <a:graphicData uri="http://schemas.openxmlformats.org/drawingml/2006/picture">
                    <pic:pic>
                      <pic:nvPicPr>
                        <pic:cNvPr id="0" name="image1.jpg" descr="Logo&#10;&#10;Description automatically generated"/>
                        <pic:cNvPicPr preferRelativeResize="0"/>
                      </pic:nvPicPr>
                      <pic:blipFill>
                        <a:blip r:embed="rId3"/>
                        <a:srcRect l="0" t="0" r="0" b="0"/>
                        <a:stretch>
                          <a:fillRect/>
                        </a:stretch>
                      </pic:blipFill>
                      <pic:spPr>
                        <a:xfrm>
                          <a:off x="0" y="0"/>
                          <a:ext cx="526315"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7"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2D14D7B8" wp14:editId="7777777">
                <wp:extent cx="360000" cy="360000"/>
                <wp:effectExtent l="0" t="0" r="0" b="0"/>
                <wp:docPr id="54" name="image7.png" descr="Graphical user interface&#10;&#10;Description automatically generated with medium confidence"/>
                <a:graphic>
                  <a:graphicData uri="http://schemas.openxmlformats.org/drawingml/2006/picture">
                    <pic:pic>
                      <pic:nvPicPr>
                        <pic:cNvPr id="0" name="image7.png" descr="Graphical user interface&#10;&#10;Description automatically generated with medium confidence"/>
                        <pic:cNvPicPr preferRelativeResize="0"/>
                      </pic:nvPicPr>
                      <pic:blipFill>
                        <a:blip r:embed="rId4"/>
                        <a:srcRect l="0" t="0" r="0" b="0"/>
                        <a:stretch>
                          <a:fillRect/>
                        </a:stretch>
                      </pic:blipFill>
                      <pic:spPr>
                        <a:xfrm>
                          <a:off x="0" y="0"/>
                          <a:ext cx="360000"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8"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2CACB383" wp14:editId="7777777">
                <wp:extent cx="1118538" cy="360000"/>
                <wp:effectExtent l="0" t="0" r="0" b="0"/>
                <wp:docPr id="53" name="image9.png"/>
                <a:graphic>
                  <a:graphicData uri="http://schemas.openxmlformats.org/drawingml/2006/picture">
                    <pic:pic>
                      <pic:nvPicPr>
                        <pic:cNvPr id="0" name="image9.png"/>
                        <pic:cNvPicPr preferRelativeResize="0"/>
                      </pic:nvPicPr>
                      <pic:blipFill>
                        <a:blip r:embed="rId5"/>
                        <a:srcRect l="0" t="0" r="0" b="0"/>
                        <a:stretch>
                          <a:fillRect/>
                        </a:stretch>
                      </pic:blipFill>
                      <pic:spPr>
                        <a:xfrm>
                          <a:off x="0" y="0"/>
                          <a:ext cx="1118538"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9"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0E298BCC" wp14:editId="7777777">
                <wp:extent cx="1027628" cy="360000"/>
                <wp:effectExtent l="0" t="0" r="0" b="0"/>
                <wp:docPr id="56" name="image5.png"/>
                <a:graphic>
                  <a:graphicData uri="http://schemas.openxmlformats.org/drawingml/2006/picture">
                    <pic:pic>
                      <pic:nvPicPr>
                        <pic:cNvPr id="0" name="image5.png"/>
                        <pic:cNvPicPr preferRelativeResize="0"/>
                      </pic:nvPicPr>
                      <pic:blipFill>
                        <a:blip r:embed="rId6"/>
                        <a:srcRect l="0" t="0" r="0" b="0"/>
                        <a:stretch>
                          <a:fillRect/>
                        </a:stretch>
                      </pic:blipFill>
                      <pic:spPr>
                        <a:xfrm>
                          <a:off x="0" y="0"/>
                          <a:ext cx="1027628" cy="360000"/>
                        </a:xfrm>
                        <a:prstGeom prst="rect"/>
                        <a:ln/>
                      </pic:spPr>
                    </pic:pic>
                  </a:graphicData>
                </a:graphic>
              </wp:inline>
            </w:drawing>
          </w:r>
          <w:r w:rsidRPr="00000000" w:rsidDel="00000000" w:rsidR="00000000">
            <w:rPr>
              <w:rtl w:val="0"/>
            </w:rPr>
          </w:r>
        </w:p>
      </w:tc>
      <w:tc>
        <w:tcPr/>
        <w:p w:rsidRPr="00000000" w:rsidR="00000000" w:rsidDel="00000000" w:rsidP="00000000" w:rsidRDefault="00000000" w14:paraId="0000004A"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564DF0A4" wp14:editId="7777777">
                <wp:extent cx="1716515" cy="360000"/>
                <wp:effectExtent l="0" t="0" r="0" b="0"/>
                <wp:docPr id="55" name="image2.jpg" descr="Graphical user interface, application&#10;&#10;Description automatically generated"/>
                <a:graphic>
                  <a:graphicData uri="http://schemas.openxmlformats.org/drawingml/2006/picture">
                    <pic:pic>
                      <pic:nvPicPr>
                        <pic:cNvPr id="0" name="image2.jpg" descr="Graphical user interface, application&#10;&#10;Description automatically generated"/>
                        <pic:cNvPicPr preferRelativeResize="0"/>
                      </pic:nvPicPr>
                      <pic:blipFill>
                        <a:blip r:embed="rId7"/>
                        <a:srcRect l="0" t="0" r="0" b="0"/>
                        <a:stretch>
                          <a:fillRect/>
                        </a:stretch>
                      </pic:blipFill>
                      <pic:spPr>
                        <a:xfrm>
                          <a:off x="0" y="0"/>
                          <a:ext cx="1716515" cy="360000"/>
                        </a:xfrm>
                        <a:prstGeom prst="rect"/>
                        <a:ln/>
                      </pic:spPr>
                    </pic:pic>
                  </a:graphicData>
                </a:graphic>
              </wp:inline>
            </w:drawing>
          </w:r>
          <w:r w:rsidRPr="00000000" w:rsidDel="00000000" w:rsidR="00000000">
            <w:rPr>
              <w:rtl w:val="0"/>
            </w:rPr>
          </w:r>
        </w:p>
      </w:tc>
    </w:tr>
  </w:tbl>
  <w:p xmlns:wp14="http://schemas.microsoft.com/office/word/2010/wordml" w:rsidRPr="00000000" w:rsidR="00000000" w:rsidDel="00000000" w:rsidP="00000000" w:rsidRDefault="00000000" w14:paraId="0000004B"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6" wp14:textId="77777777">
    <w:pPr>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7"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xmlns:wp14="http://schemas.microsoft.com/office/word/2010/wordprocessingDrawing" distT="0" distB="0" distL="0" distR="0" wp14:anchorId="1D4C6F50" wp14:editId="7777777">
          <wp:extent cx="541740" cy="541020"/>
          <wp:effectExtent l="0" t="0" r="0" b="0"/>
          <wp:docPr id="50" name="image6.png"/>
          <a:graphic>
            <a:graphicData uri="http://schemas.openxmlformats.org/drawingml/2006/picture">
              <pic:pic>
                <pic:nvPicPr>
                  <pic:cNvPr id="0" name="image6.png"/>
                  <pic:cNvPicPr preferRelativeResize="0"/>
                </pic:nvPicPr>
                <pic:blipFill>
                  <a:blip r:embed="rId1"/>
                  <a:srcRect l="0" t="0" r="0" b="0"/>
                  <a:stretch>
                    <a:fillRect/>
                  </a:stretch>
                </pic:blipFill>
                <pic:spPr>
                  <a:xfrm>
                    <a:off x="0" y="0"/>
                    <a:ext cx="541740" cy="541020"/>
                  </a:xfrm>
                  <a:prstGeom prst="rect"/>
                  <a:ln/>
                </pic:spPr>
              </pic:pic>
            </a:graphicData>
          </a:graphic>
        </wp:inline>
      </w:drawing>
    </w:r>
    <w:r w:rsidRPr="00000000" w:rsidDel="00000000" w:rsidR="00000000">
      <w:rPr>
        <w:rFonts w:ascii="Calibri" w:hAnsi="Calibri" w:eastAsia="Calibri" w:cs="Calibri"/>
        <w:b w:val="0"/>
        <w:i w:val="0"/>
        <w:smallCaps w:val="0"/>
        <w:strike w:val="0"/>
        <w:color w:val="000000"/>
        <w:sz w:val="28"/>
        <w:szCs w:val="28"/>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8"/>
        <w:szCs w:val="28"/>
        <w:u w:val="none"/>
        <w:shd w:val="clear" w:fill="auto"/>
        <w:vertAlign w:val="baseline"/>
        <w:rtl w:val="0"/>
      </w:rPr>
      <w:t xml:space="preserve">MaFEA – Making Future Technology Accessible</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p>
  <w:p xmlns:wp14="http://schemas.microsoft.com/office/word/2010/wordml" w:rsidRPr="00000000" w:rsidR="00000000" w:rsidDel="00000000" w:rsidP="00000000" w:rsidRDefault="00000000" w14:paraId="00000038"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r:id="rId2">
      <w:r w:rsidRPr="00000000" w:rsidDel="00000000" w:rsidR="00000000">
        <w:rPr>
          <w:rFonts w:ascii="Calibri" w:hAnsi="Calibri" w:eastAsia="Calibri" w:cs="Calibri"/>
          <w:b w:val="0"/>
          <w:i w:val="0"/>
          <w:smallCaps w:val="0"/>
          <w:strike w:val="0"/>
          <w:color w:val="0563c1"/>
          <w:sz w:val="22"/>
          <w:szCs w:val="22"/>
          <w:u w:val="single"/>
          <w:shd w:val="clear" w:fill="auto"/>
          <w:vertAlign w:val="baseline"/>
          <w:rtl w:val="0"/>
        </w:rPr>
        <w:t xml:space="preserve">mafea.eu</w:t>
      </w:r>
    </w:hyperlink>
    <w:r w:rsidRPr="00000000" w:rsidDel="00000000" w:rsidR="00000000">
      <w:rPr>
        <w:rtl w:val="0"/>
      </w:rPr>
    </w:r>
  </w:p>
  <w:p xmlns:wp14="http://schemas.microsoft.com/office/word/2010/wordml" w:rsidRPr="00000000" w:rsidR="00000000" w:rsidDel="00000000" w:rsidP="00000000" w:rsidRDefault="00000000" w14:paraId="00000039"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819"/>
        <w:tab w:val="right" w:leader="none" w:pos="96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29c6dc3a"/>
  </w:abstractNum>
  <w:abstractNum w:abstractNumId="2">
    <w:lvl w:ilvl="0">
      <w:start w:val="1"/>
      <w:numFmt w:val="bullet"/>
      <w:lvlText w:val="➔"/>
      <w:lvlJc w:val="left"/>
      <w:pPr>
        <w:ind w:left="720" w:hanging="360"/>
      </w:pPr>
      <w:rPr>
        <w:rFonts w:ascii="Verdana" w:hAnsi="Verdana" w:eastAsia="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7d78909"/>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0CB35BC"/>
  <w15:docId w15:val="{35642308-2B22-4EB7-85B9-B62467ECB77A}"/>
  <w:rsids>
    <w:rsidRoot w:val="622DFA1D"/>
    <w:rsid w:val="622DFA1D"/>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
    <w:basedOn w:val="Normal"/>
    <w:next w:val="Normal"/>
    <w:pPr>
      <w:keepNext w:val="1"/>
      <w:keepLines w:val="1"/>
      <w:spacing w:before="40" w:after="0" w:lineRule="auto"/>
    </w:pPr>
    <w:rPr>
      <w:rFonts w:ascii="Calibri" w:hAnsi="Calibri" w:eastAsia="Calibri" w:cs="Calibri"/>
      <w:color w:val="1f3863"/>
      <w:sz w:val="24"/>
      <w:szCs w:val="24"/>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0"/>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0"/>
    <w:basedOn w:val="Normal"/>
    <w:next w:val="Normal"/>
    <w:pPr>
      <w:keepNext w:val="1"/>
      <w:keepLines w:val="1"/>
      <w:spacing w:before="40" w:after="0" w:lineRule="auto"/>
    </w:pPr>
    <w:rPr>
      <w:rFonts w:ascii="Calibri" w:hAnsi="Calibri" w:eastAsia="Calibri" w:cs="Calibri"/>
      <w:color w:val="1f3863"/>
      <w:sz w:val="24"/>
      <w:szCs w:val="24"/>
    </w:rPr>
  </w:style>
  <w:style w:type="paragraph" w:styleId="Heading4">
    <w:name w:val="heading 40"/>
    <w:basedOn w:val="Normal"/>
    <w:next w:val="Normal"/>
    <w:pPr>
      <w:keepNext w:val="1"/>
      <w:keepLines w:val="1"/>
      <w:pageBreakBefore w:val="0"/>
      <w:spacing w:before="240" w:after="40" w:lineRule="auto"/>
    </w:pPr>
    <w:rPr>
      <w:b w:val="1"/>
      <w:sz w:val="24"/>
      <w:szCs w:val="24"/>
    </w:rPr>
  </w:style>
  <w:style w:type="paragraph" w:styleId="Heading5">
    <w:name w:val="heading 50"/>
    <w:basedOn w:val="Normal"/>
    <w:next w:val="Normal"/>
    <w:pPr>
      <w:keepNext w:val="1"/>
      <w:keepLines w:val="1"/>
      <w:pageBreakBefore w:val="0"/>
      <w:spacing w:before="220" w:after="40" w:lineRule="auto"/>
    </w:pPr>
    <w:rPr>
      <w:b w:val="1"/>
      <w:sz w:val="22"/>
      <w:szCs w:val="22"/>
    </w:rPr>
  </w:style>
  <w:style w:type="paragraph" w:styleId="Heading6">
    <w:name w:val="heading 60"/>
    <w:basedOn w:val="Normal"/>
    <w:next w:val="Normal"/>
    <w:pPr>
      <w:keepNext w:val="1"/>
      <w:keepLines w:val="1"/>
      <w:pageBreakBefore w:val="0"/>
      <w:spacing w:before="200" w:after="40" w:lineRule="auto"/>
    </w:pPr>
    <w:rPr>
      <w:b w:val="1"/>
      <w:sz w:val="20"/>
      <w:szCs w:val="20"/>
    </w:rPr>
  </w:style>
  <w:style w:type="paragraph" w:styleId="Title">
    <w:name w:val="Title0"/>
    <w:basedOn w:val="Normal"/>
    <w:next w:val="Normal"/>
    <w:pPr>
      <w:keepNext w:val="1"/>
      <w:keepLines w:val="1"/>
      <w:pageBreakBefore w:val="0"/>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1"/>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1"/>
    <w:basedOn w:val="Normal"/>
    <w:next w:val="Normal"/>
    <w:pPr>
      <w:keepNext w:val="1"/>
      <w:keepLines w:val="1"/>
      <w:spacing w:before="40" w:after="0" w:lineRule="auto"/>
    </w:pPr>
    <w:rPr>
      <w:rFonts w:ascii="Calibri" w:hAnsi="Calibri" w:eastAsia="Calibri" w:cs="Calibri"/>
      <w:color w:val="1f3863"/>
      <w:sz w:val="24"/>
      <w:szCs w:val="24"/>
    </w:rPr>
  </w:style>
  <w:style w:type="paragraph" w:styleId="Heading4">
    <w:name w:val="heading 41"/>
    <w:basedOn w:val="Normal"/>
    <w:next w:val="Normal"/>
    <w:pPr>
      <w:keepNext w:val="1"/>
      <w:keepLines w:val="1"/>
      <w:pageBreakBefore w:val="0"/>
      <w:spacing w:before="240" w:after="40" w:lineRule="auto"/>
    </w:pPr>
    <w:rPr>
      <w:b w:val="1"/>
      <w:sz w:val="24"/>
      <w:szCs w:val="24"/>
    </w:rPr>
  </w:style>
  <w:style w:type="paragraph" w:styleId="Heading5">
    <w:name w:val="heading 51"/>
    <w:basedOn w:val="Normal"/>
    <w:next w:val="Normal"/>
    <w:pPr>
      <w:keepNext w:val="1"/>
      <w:keepLines w:val="1"/>
      <w:pageBreakBefore w:val="0"/>
      <w:spacing w:before="220" w:after="40" w:lineRule="auto"/>
    </w:pPr>
    <w:rPr>
      <w:b w:val="1"/>
      <w:sz w:val="22"/>
      <w:szCs w:val="22"/>
    </w:rPr>
  </w:style>
  <w:style w:type="paragraph" w:styleId="Heading6">
    <w:name w:val="heading 61"/>
    <w:basedOn w:val="Normal"/>
    <w:next w:val="Normal"/>
    <w:pPr>
      <w:keepNext w:val="1"/>
      <w:keepLines w:val="1"/>
      <w:pageBreakBefore w:val="0"/>
      <w:spacing w:before="200" w:after="40" w:lineRule="auto"/>
    </w:pPr>
    <w:rPr>
      <w:b w:val="1"/>
      <w:sz w:val="20"/>
      <w:szCs w:val="20"/>
    </w:rPr>
  </w:style>
  <w:style w:type="paragraph" w:styleId="Title">
    <w:name w:val="Title1"/>
    <w:basedOn w:val="Normal"/>
    <w:next w:val="Normal"/>
    <w:pPr>
      <w:keepNext w:val="1"/>
      <w:keepLines w:val="1"/>
      <w:pageBreakBefore w:val="0"/>
      <w:spacing w:before="480" w:after="120" w:lineRule="auto"/>
    </w:pPr>
    <w:rPr>
      <w:b w:val="1"/>
      <w:sz w:val="72"/>
      <w:szCs w:val="7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2"/>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2"/>
    <w:basedOn w:val="Normal"/>
    <w:next w:val="Normal"/>
    <w:pPr>
      <w:keepNext w:val="1"/>
      <w:keepLines w:val="1"/>
      <w:spacing w:before="40" w:after="0" w:lineRule="auto"/>
    </w:pPr>
    <w:rPr>
      <w:rFonts w:ascii="Calibri" w:hAnsi="Calibri" w:eastAsia="Calibri" w:cs="Calibri"/>
      <w:color w:val="1f3863"/>
      <w:sz w:val="24"/>
      <w:szCs w:val="24"/>
    </w:rPr>
  </w:style>
  <w:style w:type="paragraph" w:styleId="Heading4">
    <w:name w:val="heading 42"/>
    <w:basedOn w:val="Normal"/>
    <w:next w:val="Normal"/>
    <w:pPr>
      <w:keepNext w:val="1"/>
      <w:keepLines w:val="1"/>
      <w:pageBreakBefore w:val="0"/>
      <w:spacing w:before="240" w:after="40" w:lineRule="auto"/>
    </w:pPr>
    <w:rPr>
      <w:b w:val="1"/>
      <w:sz w:val="24"/>
      <w:szCs w:val="24"/>
    </w:rPr>
  </w:style>
  <w:style w:type="paragraph" w:styleId="Heading5">
    <w:name w:val="heading 52"/>
    <w:basedOn w:val="Normal"/>
    <w:next w:val="Normal"/>
    <w:pPr>
      <w:keepNext w:val="1"/>
      <w:keepLines w:val="1"/>
      <w:pageBreakBefore w:val="0"/>
      <w:spacing w:before="220" w:after="40" w:lineRule="auto"/>
    </w:pPr>
    <w:rPr>
      <w:b w:val="1"/>
      <w:sz w:val="22"/>
      <w:szCs w:val="22"/>
    </w:rPr>
  </w:style>
  <w:style w:type="paragraph" w:styleId="Heading6">
    <w:name w:val="heading 62"/>
    <w:basedOn w:val="Normal"/>
    <w:next w:val="Normal"/>
    <w:pPr>
      <w:keepNext w:val="1"/>
      <w:keepLines w:val="1"/>
      <w:pageBreakBefore w:val="0"/>
      <w:spacing w:before="200" w:after="40" w:lineRule="auto"/>
    </w:pPr>
    <w:rPr>
      <w:b w:val="1"/>
      <w:sz w:val="20"/>
      <w:szCs w:val="20"/>
    </w:rPr>
  </w:style>
  <w:style w:type="paragraph" w:styleId="Title">
    <w:name w:val="Title2"/>
    <w:basedOn w:val="Normal"/>
    <w:next w:val="Normal"/>
    <w:pPr>
      <w:keepNext w:val="1"/>
      <w:keepLines w:val="1"/>
      <w:pageBreakBefore w:val="0"/>
      <w:spacing w:before="480" w:after="120" w:lineRule="auto"/>
    </w:pPr>
    <w:rPr>
      <w:b w:val="1"/>
      <w:sz w:val="72"/>
      <w:szCs w:val="72"/>
    </w:rPr>
  </w:style>
  <w:style w:type="paragraph" w:styleId="Normal" w:default="1">
    <w:name w:val="Normal3"/>
  </w:style>
  <w:style w:type="table" w:styleId="TableNormal" w:default="1">
    <w:name w:val="Normal Table3"/>
  </w:style>
  <w:style w:type="paragraph" w:styleId="Heading1">
    <w:name w:val="heading 13"/>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3"/>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3"/>
    <w:basedOn w:val="Normal"/>
    <w:next w:val="Normal"/>
    <w:pPr>
      <w:keepNext w:val="1"/>
      <w:keepLines w:val="1"/>
      <w:spacing w:before="40" w:after="0" w:lineRule="auto"/>
    </w:pPr>
    <w:rPr>
      <w:rFonts w:ascii="Calibri" w:hAnsi="Calibri" w:eastAsia="Calibri" w:cs="Calibri"/>
      <w:color w:val="1f3863"/>
      <w:sz w:val="24"/>
      <w:szCs w:val="24"/>
    </w:rPr>
  </w:style>
  <w:style w:type="paragraph" w:styleId="Heading4">
    <w:name w:val="heading 43"/>
    <w:basedOn w:val="Normal"/>
    <w:next w:val="Normal"/>
    <w:pPr>
      <w:keepNext w:val="1"/>
      <w:keepLines w:val="1"/>
      <w:pageBreakBefore w:val="0"/>
      <w:spacing w:before="240" w:after="40" w:lineRule="auto"/>
    </w:pPr>
    <w:rPr>
      <w:b w:val="1"/>
      <w:sz w:val="24"/>
      <w:szCs w:val="24"/>
    </w:rPr>
  </w:style>
  <w:style w:type="paragraph" w:styleId="Heading5">
    <w:name w:val="heading 53"/>
    <w:basedOn w:val="Normal"/>
    <w:next w:val="Normal"/>
    <w:pPr>
      <w:keepNext w:val="1"/>
      <w:keepLines w:val="1"/>
      <w:pageBreakBefore w:val="0"/>
      <w:spacing w:before="220" w:after="40" w:lineRule="auto"/>
    </w:pPr>
    <w:rPr>
      <w:b w:val="1"/>
      <w:sz w:val="22"/>
      <w:szCs w:val="22"/>
    </w:rPr>
  </w:style>
  <w:style w:type="paragraph" w:styleId="Heading6">
    <w:name w:val="heading 63"/>
    <w:basedOn w:val="Normal"/>
    <w:next w:val="Normal"/>
    <w:pPr>
      <w:keepNext w:val="1"/>
      <w:keepLines w:val="1"/>
      <w:pageBreakBefore w:val="0"/>
      <w:spacing w:before="200" w:after="40" w:lineRule="auto"/>
    </w:pPr>
    <w:rPr>
      <w:b w:val="1"/>
      <w:sz w:val="20"/>
      <w:szCs w:val="20"/>
    </w:rPr>
  </w:style>
  <w:style w:type="paragraph" w:styleId="Title">
    <w:name w:val="Title3"/>
    <w:basedOn w:val="Normal"/>
    <w:next w:val="Normal"/>
    <w:pPr>
      <w:keepNext w:val="1"/>
      <w:keepLines w:val="1"/>
      <w:pageBreakBefore w:val="0"/>
      <w:spacing w:before="480" w:after="120" w:lineRule="auto"/>
    </w:pPr>
    <w:rPr>
      <w:b w:val="1"/>
      <w:sz w:val="72"/>
      <w:szCs w:val="72"/>
    </w:rPr>
  </w:style>
  <w:style w:type="paragraph" w:styleId="Normal" w:default="1">
    <w:name w:val="Normal4"/>
    <w:qFormat w:val="1"/>
    <w:rsid w:val="00FE5AA9"/>
  </w:style>
  <w:style w:type="paragraph" w:styleId="Heading1">
    <w:name w:val="heading 14"/>
    <w:basedOn w:val="Normal"/>
    <w:next w:val="Normal"/>
    <w:link w:val="Heading1Char"/>
    <w:uiPriority w:val="9"/>
    <w:qFormat w:val="1"/>
    <w:pPr>
      <w:keepNext w:val="1"/>
      <w:keepLines w:val="1"/>
      <w:spacing w:before="240" w:after="0"/>
      <w:outlineLvl w:val="0"/>
    </w:pPr>
    <w:rPr>
      <w:rFonts w:asciiTheme="majorHAnsi" w:hAnsiTheme="majorHAnsi" w:eastAsiaTheme="majorEastAsia" w:cstheme="majorBidi"/>
      <w:color w:val="2f5496" w:themeColor="accent1" w:themeShade="0000BF"/>
      <w:sz w:val="32"/>
      <w:szCs w:val="32"/>
    </w:rPr>
  </w:style>
  <w:style w:type="paragraph" w:styleId="Heading2">
    <w:name w:val="heading 24"/>
    <w:basedOn w:val="Normal"/>
    <w:next w:val="Normal"/>
    <w:link w:val="Heading2Char"/>
    <w:uiPriority w:val="9"/>
    <w:unhideWhenUsed w:val="1"/>
    <w:qFormat w:val="1"/>
    <w:pPr>
      <w:keepNext w:val="1"/>
      <w:keepLines w:val="1"/>
      <w:spacing w:before="40" w:after="0"/>
      <w:outlineLvl w:val="1"/>
    </w:pPr>
    <w:rPr>
      <w:rFonts w:asciiTheme="majorHAnsi" w:hAnsiTheme="majorHAnsi" w:eastAsiaTheme="majorEastAsia" w:cstheme="majorBidi"/>
      <w:color w:val="2f5496" w:themeColor="accent1" w:themeShade="0000BF"/>
      <w:sz w:val="26"/>
      <w:szCs w:val="26"/>
    </w:rPr>
  </w:style>
  <w:style w:type="paragraph" w:styleId="Heading3">
    <w:name w:val="heading 34"/>
    <w:basedOn w:val="Normal"/>
    <w:next w:val="Normal"/>
    <w:link w:val="Heading3Char"/>
    <w:uiPriority w:val="9"/>
    <w:unhideWhenUsed w:val="1"/>
    <w:qFormat w:val="1"/>
    <w:rsid w:val="00C30262"/>
    <w:pPr>
      <w:keepNext w:val="1"/>
      <w:keepLines w:val="1"/>
      <w:spacing w:before="40" w:after="0"/>
      <w:outlineLvl w:val="2"/>
    </w:pPr>
    <w:rPr>
      <w:rFonts w:asciiTheme="majorHAnsi" w:hAnsiTheme="majorHAnsi" w:eastAsiaTheme="majorEastAsia" w:cstheme="majorBid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4"/>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0000BF"/>
      <w:sz w:val="32"/>
      <w:szCs w:val="32"/>
    </w:rPr>
  </w:style>
  <w:style w:type="paragraph" w:styleId="TOC1">
    <w:name w:val="toc 1"/>
    <w:basedOn w:val="Normal"/>
    <w:next w:val="Normal"/>
    <w:autoRedefine w:val="1"/>
    <w:uiPriority w:val="39"/>
    <w:unhideWhenUsed w:val="1"/>
    <w:pPr>
      <w:spacing w:after="100"/>
    </w:pPr>
  </w:style>
  <w:style w:type="character" w:styleId="Hyperlink">
    <w:name w:val="Hyperlink"/>
    <w:basedOn w:val="DefaultParagraphFont"/>
    <w:uiPriority w:val="99"/>
    <w:unhideWhenUsed w:val="1"/>
    <w:rPr>
      <w:color w:val="0563c1" w:themeColor="hyperlink"/>
      <w:u w:val="single"/>
    </w:rPr>
  </w:style>
  <w:style w:type="paragraph" w:styleId="TOC2">
    <w:name w:val="toc 2"/>
    <w:basedOn w:val="Normal"/>
    <w:next w:val="Normal"/>
    <w:autoRedefine w:val="1"/>
    <w:uiPriority w:val="39"/>
    <w:unhideWhenUsed w:val="1"/>
    <w:pPr>
      <w:spacing w:after="100"/>
      <w:ind w:left="22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0000BF"/>
      <w:sz w:val="26"/>
      <w:szCs w:val="26"/>
    </w:rPr>
  </w:style>
  <w:style w:type="paragraph" w:styleId="ListParagraph">
    <w:name w:val="List Paragraph"/>
    <w:basedOn w:val="Normal"/>
    <w:uiPriority w:val="34"/>
    <w:qFormat w:val="1"/>
    <w:pPr>
      <w:ind w:left="720"/>
      <w:contextualSpacing w:val="1"/>
    </w:pPr>
  </w:style>
  <w:style w:type="character" w:styleId="UnresolvedMention">
    <w:name w:val="Unresolved Mention"/>
    <w:basedOn w:val="DefaultParagraphFont"/>
    <w:uiPriority w:val="99"/>
    <w:semiHidden w:val="1"/>
    <w:unhideWhenUsed w:val="1"/>
    <w:rsid w:val="00AA47C8"/>
    <w:rPr>
      <w:color w:val="605e5c"/>
      <w:shd w:val="clear" w:color="auto" w:fill="e1dfdd"/>
    </w:rPr>
  </w:style>
  <w:style w:type="paragraph" w:styleId="Header">
    <w:name w:val="header"/>
    <w:basedOn w:val="Normal"/>
    <w:link w:val="HeaderChar"/>
    <w:uiPriority w:val="99"/>
    <w:unhideWhenUsed w:val="1"/>
    <w:rsid w:val="007E1053"/>
    <w:pPr>
      <w:tabs>
        <w:tab w:val="center" w:pos="4819"/>
        <w:tab w:val="right" w:pos="9638"/>
      </w:tabs>
      <w:spacing w:after="0" w:line="240" w:lineRule="auto"/>
    </w:pPr>
  </w:style>
  <w:style w:type="character" w:styleId="HeaderChar" w:customStyle="1">
    <w:name w:val="Header Char"/>
    <w:basedOn w:val="DefaultParagraphFont"/>
    <w:link w:val="Header"/>
    <w:uiPriority w:val="99"/>
    <w:rsid w:val="007E1053"/>
  </w:style>
  <w:style w:type="paragraph" w:styleId="Footer">
    <w:name w:val="footer"/>
    <w:basedOn w:val="Normal"/>
    <w:link w:val="FooterChar"/>
    <w:uiPriority w:val="99"/>
    <w:unhideWhenUsed w:val="1"/>
    <w:rsid w:val="007E1053"/>
    <w:pPr>
      <w:tabs>
        <w:tab w:val="center" w:pos="4819"/>
        <w:tab w:val="right" w:pos="9638"/>
      </w:tabs>
      <w:spacing w:after="0" w:line="240" w:lineRule="auto"/>
    </w:pPr>
  </w:style>
  <w:style w:type="character" w:styleId="FooterChar" w:customStyle="1">
    <w:name w:val="Footer Char"/>
    <w:basedOn w:val="DefaultParagraphFont"/>
    <w:link w:val="Footer"/>
    <w:uiPriority w:val="99"/>
    <w:rsid w:val="007E1053"/>
  </w:style>
  <w:style w:type="paragraph" w:styleId="NoSpacing">
    <w:name w:val="No Spacing"/>
    <w:link w:val="NoSpacingChar"/>
    <w:uiPriority w:val="1"/>
    <w:qFormat w:val="1"/>
    <w:rsid w:val="00D97AB9"/>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D97AB9"/>
    <w:rPr>
      <w:rFonts w:eastAsiaTheme="minorEastAsia"/>
      <w:lang w:val="en-US"/>
    </w:rPr>
  </w:style>
  <w:style w:type="table" w:styleId="TableGrid">
    <w:name w:val="Table Grid"/>
    <w:basedOn w:val="TableNormal"/>
    <w:uiPriority w:val="39"/>
    <w:rsid w:val="00D97A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30262"/>
    <w:rPr>
      <w:rFonts w:asciiTheme="majorHAnsi" w:hAnsiTheme="majorHAnsi" w:eastAsiaTheme="majorEastAsia" w:cstheme="majorBidi"/>
      <w:color w:val="1f3763" w:themeColor="accent1" w:themeShade="00007F"/>
      <w:sz w:val="24"/>
      <w:szCs w:val="24"/>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44.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0"/>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1"/>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2"/>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3"/>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footer" Target="footer2.xml" Id="rId12" /><Relationship Type="http://schemas.openxmlformats.org/officeDocument/2006/relationships/image" Target="media/image3.jpg" Id="rId7"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header" Target="header1.xml" Id="rId11"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numbering" Target="numbering.xml" Id="rId4" /><Relationship Type="http://schemas.openxmlformats.org/officeDocument/2006/relationships/customXml" Target="../customXML/item2.xml" Id="rId14" /><Relationship Type="http://schemas.openxmlformats.org/officeDocument/2006/relationships/hyperlink" Target="https://mafea.eu/content/?filter_content-type=tutorial&amp;query_type_content-type=and&amp;filter_tool=pico-4-enterprise&amp;query_type_tool=and" TargetMode="External" Id="R8850347ebc9a4e44" /><Relationship Type="http://schemas.openxmlformats.org/officeDocument/2006/relationships/hyperlink" Target="https://mafea.eu/content/?filter_content-type=lesson-plan&amp;query_type_content-type=and&amp;filter_tool=pico-4-enterprise&amp;query_type_tool=and" TargetMode="External" Id="R012d3dd71b3746d2"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1.jpg"/><Relationship Id="rId4" Type="http://schemas.openxmlformats.org/officeDocument/2006/relationships/image" Target="media/image7.png"/><Relationship Id="rId5" Type="http://schemas.openxmlformats.org/officeDocument/2006/relationships/image" Target="media/image9.png"/><Relationship Id="rId6" Type="http://schemas.openxmlformats.org/officeDocument/2006/relationships/image" Target="media/image5.png"/><Relationship Id="rId7"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s://mafe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VAq/uEAtZ+OIt3QLgcmp2hDg==">CgMxLjA4AHIhMTN6VkE4Mk9lREhhcjBxdk9YSkhWUUhNVU9lS0E1NkNp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A64E4EC732715418B9DAE088D7995AC" ma:contentTypeVersion="16" ma:contentTypeDescription="Een nieuw document maken." ma:contentTypeScope="" ma:versionID="60cba2f5687bb2742b5e50e718744377">
  <xsd:schema xmlns:xsd="http://www.w3.org/2001/XMLSchema" xmlns:xs="http://www.w3.org/2001/XMLSchema" xmlns:p="http://schemas.microsoft.com/office/2006/metadata/properties" xmlns:ns2="be217587-9c99-4557-89dc-a84a1b9f5bb3" xmlns:ns3="01e5cbba-f1d8-4bb9-afd9-a9f1e28a0fb5" targetNamespace="http://schemas.microsoft.com/office/2006/metadata/properties" ma:root="true" ma:fieldsID="9071e70c7165f6e98fd9bd3d201153fc" ns2:_="" ns3:_="">
    <xsd:import namespace="be217587-9c99-4557-89dc-a84a1b9f5bb3"/>
    <xsd:import namespace="01e5cbba-f1d8-4bb9-afd9-a9f1e28a0fb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7587-9c99-4557-89dc-a84a1b9f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1dd125d-a385-4d3f-8880-228f7afa5ba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5cbba-f1d8-4bb9-afd9-a9f1e28a0fb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41d2184-7a39-4ccc-8fba-5813969fcb0a}" ma:internalName="TaxCatchAll" ma:showField="CatchAllData" ma:web="01e5cbba-f1d8-4bb9-afd9-a9f1e28a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e5cbba-f1d8-4bb9-afd9-a9f1e28a0fb5" xsi:nil="true"/>
    <lcf76f155ced4ddcb4097134ff3c332f xmlns="be217587-9c99-4557-89dc-a84a1b9f5b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26A9C33-F814-4F35-A78A-09C9FABB8BB1}"/>
</file>

<file path=customXML/itemProps3.xml><?xml version="1.0" encoding="utf-8"?>
<ds:datastoreItem xmlns:ds="http://schemas.openxmlformats.org/officeDocument/2006/customXml" ds:itemID="{6B9684E9-450F-4CCF-96A3-167F2FABE091}"/>
</file>

<file path=customXML/itemProps4.xml><?xml version="1.0" encoding="utf-8"?>
<ds:datastoreItem xmlns:ds="http://schemas.openxmlformats.org/officeDocument/2006/customXml" ds:itemID="{6BD6C9BF-7A79-4DBE-BBEE-8A9AC8265A60}"/>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Pete Stockley</dc:creator>
  <cp:lastModifiedBy>Pete Stockley</cp:lastModifiedBy>
  <dcterms:created xsi:type="dcterms:W3CDTF">2022-02-11T08:39:00Z</dcterms:created>
  <dcterms:modified xsi:type="dcterms:W3CDTF">2023-06-29T12:16:36Z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0x0101007A64E4EC732715418B9DAE088D7995AC</vt:lpwstr>
  </property>
  <property fmtid="{D5CDD505-2E9C-101B-9397-08002B2CF9AE}" pid="3" name="MediaServiceImageTags">
    <vt:lpwstr/>
  </property>
</Properties>
</file>