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D01" w14:textId="3A2A58BD" w:rsidR="00613C82" w:rsidRDefault="00613C82"/>
    <w:tbl>
      <w:tblPr>
        <w:tblStyle w:val="a"/>
        <w:tblW w:w="7221" w:type="dxa"/>
        <w:tblBorders>
          <w:left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7221"/>
      </w:tblGrid>
      <w:tr w:rsidR="00613C82" w14:paraId="4EB3D046" w14:textId="77777777">
        <w:tc>
          <w:tcPr>
            <w:tcW w:w="7221" w:type="dxa"/>
            <w:tcBorders>
              <w:left w:val="nil"/>
            </w:tcBorders>
          </w:tcPr>
          <w:p w14:paraId="602F2BCA" w14:textId="0111935F" w:rsidR="00613C82" w:rsidRDefault="001B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color w:val="4472C4"/>
                <w:sz w:val="88"/>
                <w:szCs w:val="88"/>
              </w:rPr>
            </w:pPr>
            <w:r>
              <w:rPr>
                <w:color w:val="4472C4"/>
                <w:sz w:val="88"/>
                <w:szCs w:val="88"/>
                <w:lang w:val="pt-PT"/>
              </w:rPr>
              <w:t>Convidar</w:t>
            </w:r>
            <w:r w:rsidR="00005C59">
              <w:rPr>
                <w:color w:val="4472C4"/>
                <w:sz w:val="88"/>
                <w:szCs w:val="88"/>
                <w:lang w:val="pt-PT"/>
              </w:rPr>
              <w:t xml:space="preserve"> alunos para Zappar</w:t>
            </w:r>
            <w:r w:rsidR="00F1688F">
              <w:rPr>
                <w:color w:val="4472C4"/>
                <w:sz w:val="88"/>
                <w:szCs w:val="88"/>
                <w:lang w:val="pt-PT"/>
              </w:rPr>
              <w:t>/ ZapWork</w:t>
            </w:r>
            <w:r w:rsidR="00005C59">
              <w:rPr>
                <w:color w:val="4472C4"/>
                <w:sz w:val="88"/>
                <w:szCs w:val="88"/>
                <w:lang w:val="pt-PT"/>
              </w:rPr>
              <w:t xml:space="preserve"> – v1</w:t>
            </w:r>
          </w:p>
          <w:p w14:paraId="0CAFC8B7" w14:textId="77777777" w:rsidR="00613C82" w:rsidRDefault="0061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color w:val="4472C4"/>
                <w:sz w:val="88"/>
                <w:szCs w:val="88"/>
              </w:rPr>
            </w:pPr>
          </w:p>
        </w:tc>
      </w:tr>
      <w:tr w:rsidR="00613C82" w14:paraId="0CED51E5" w14:textId="77777777">
        <w:tc>
          <w:tcPr>
            <w:tcW w:w="7221" w:type="dxa"/>
            <w:tcBorders>
              <w:left w:val="nil"/>
            </w:tcBorders>
          </w:tcPr>
          <w:p w14:paraId="183A5B97" w14:textId="77777777" w:rsidR="003862ED" w:rsidRDefault="003862ED" w:rsidP="003862ED">
            <w:pPr>
              <w:rPr>
                <w:color w:val="2F5496"/>
                <w:sz w:val="24"/>
                <w:szCs w:val="24"/>
              </w:rPr>
            </w:pPr>
            <w:proofErr w:type="spellStart"/>
            <w:r>
              <w:rPr>
                <w:color w:val="2F5496"/>
                <w:sz w:val="24"/>
                <w:szCs w:val="24"/>
              </w:rPr>
              <w:t>MaFEA</w:t>
            </w:r>
            <w:proofErr w:type="spellEnd"/>
            <w:r>
              <w:rPr>
                <w:color w:val="2F5496"/>
                <w:sz w:val="24"/>
                <w:szCs w:val="24"/>
              </w:rPr>
              <w:t xml:space="preserve"> – Making Future Education Accessible</w:t>
            </w:r>
          </w:p>
          <w:p w14:paraId="24EF571A" w14:textId="11D861D6" w:rsidR="00613C82" w:rsidRDefault="003862ED" w:rsidP="003862ED">
            <w:r>
              <w:t>PR2 – Guiding successful adoption</w:t>
            </w:r>
          </w:p>
        </w:tc>
      </w:tr>
    </w:tbl>
    <w:p w14:paraId="076B82AE" w14:textId="77777777" w:rsidR="00613C82" w:rsidRDefault="00613C82">
      <w:pPr>
        <w:spacing w:after="360" w:line="276" w:lineRule="auto"/>
        <w:rPr>
          <w:color w:val="2F5496"/>
          <w:sz w:val="40"/>
          <w:szCs w:val="40"/>
        </w:rPr>
      </w:pPr>
    </w:p>
    <w:p w14:paraId="218DD008" w14:textId="77777777" w:rsidR="00830642" w:rsidRDefault="00830642">
      <w:pPr>
        <w:rPr>
          <w:color w:val="2F5496"/>
          <w:sz w:val="26"/>
          <w:szCs w:val="26"/>
        </w:rPr>
      </w:pPr>
      <w:r>
        <w:rPr>
          <w:color w:val="2F5496"/>
          <w:sz w:val="26"/>
          <w:szCs w:val="26"/>
        </w:rPr>
        <w:br w:type="page"/>
      </w:r>
    </w:p>
    <w:p w14:paraId="42810170" w14:textId="161793CD" w:rsidR="00613C82" w:rsidRDefault="00005C59">
      <w:pPr>
        <w:spacing w:after="360" w:line="276" w:lineRule="auto"/>
        <w:rPr>
          <w:color w:val="2F5496"/>
          <w:sz w:val="26"/>
          <w:szCs w:val="26"/>
        </w:rPr>
      </w:pPr>
      <w:r>
        <w:rPr>
          <w:color w:val="2F5496"/>
          <w:sz w:val="26"/>
          <w:szCs w:val="26"/>
          <w:lang w:val="pt-PT"/>
        </w:rPr>
        <w:lastRenderedPageBreak/>
        <w:t>Adicionar alunos</w:t>
      </w:r>
    </w:p>
    <w:p w14:paraId="6A20F050" w14:textId="0F5B1E79" w:rsidR="00613C82" w:rsidRDefault="00005C59">
      <w:pPr>
        <w:spacing w:after="360"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  <w:lang w:val="pt-PT"/>
        </w:rPr>
        <w:t xml:space="preserve">Para usar o Zappar em aulas pode fazer os seus próprios projetos e partilhá-los com </w:t>
      </w:r>
      <w:r w:rsidR="001B0D38">
        <w:rPr>
          <w:sz w:val="21"/>
          <w:szCs w:val="21"/>
          <w:lang w:val="pt-PT"/>
        </w:rPr>
        <w:t>os alunos,</w:t>
      </w:r>
      <w:r>
        <w:rPr>
          <w:sz w:val="21"/>
          <w:szCs w:val="21"/>
          <w:lang w:val="pt-PT"/>
        </w:rPr>
        <w:t xml:space="preserve"> ou pode adicionar estudantes e deixá-los fazer um projeto. Os estudantes têm acesso limitado à ZapWorks , o que significa que só podem editar os seus próprios projetos. </w:t>
      </w:r>
    </w:p>
    <w:p w14:paraId="0CB029F9" w14:textId="77777777" w:rsidR="00613C82" w:rsidRDefault="00005C59">
      <w:pPr>
        <w:spacing w:after="360" w:line="276" w:lineRule="auto"/>
        <w:jc w:val="both"/>
        <w:rPr>
          <w:sz w:val="21"/>
          <w:szCs w:val="21"/>
        </w:rPr>
      </w:pPr>
      <w:r>
        <w:rPr>
          <w:sz w:val="21"/>
          <w:szCs w:val="21"/>
          <w:lang w:val="pt-PT"/>
        </w:rPr>
        <w:t xml:space="preserve">Para adicionar os alunos, em primeiro lugar, escolha </w:t>
      </w:r>
      <w:r>
        <w:rPr>
          <w:b/>
          <w:sz w:val="21"/>
          <w:szCs w:val="21"/>
          <w:lang w:val="pt-PT"/>
        </w:rPr>
        <w:t xml:space="preserve">equipa </w:t>
      </w:r>
      <w:r>
        <w:rPr>
          <w:sz w:val="21"/>
          <w:szCs w:val="21"/>
          <w:lang w:val="pt-PT"/>
        </w:rPr>
        <w:t xml:space="preserve">do menu esquerdo.  </w:t>
      </w:r>
      <w:r>
        <w:rPr>
          <w:noProof/>
          <w:lang w:val="pt-PT"/>
        </w:rPr>
        <w:drawing>
          <wp:anchor distT="57150" distB="57150" distL="57150" distR="57150" simplePos="0" relativeHeight="251658240" behindDoc="0" locked="0" layoutInCell="1" hidden="0" allowOverlap="1" wp14:anchorId="278981C7" wp14:editId="6144872F">
            <wp:simplePos x="0" y="0"/>
            <wp:positionH relativeFrom="column">
              <wp:posOffset>2295525</wp:posOffset>
            </wp:positionH>
            <wp:positionV relativeFrom="paragraph">
              <wp:posOffset>257175</wp:posOffset>
            </wp:positionV>
            <wp:extent cx="1700213" cy="2945439"/>
            <wp:effectExtent l="0" t="0" r="0" b="0"/>
            <wp:wrapTopAndBottom distT="57150" distB="5715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2945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46E110" w14:textId="77777777" w:rsidR="00613C82" w:rsidRDefault="00613C82">
      <w:pPr>
        <w:spacing w:after="360" w:line="276" w:lineRule="auto"/>
        <w:jc w:val="both"/>
        <w:rPr>
          <w:sz w:val="21"/>
          <w:szCs w:val="21"/>
        </w:rPr>
      </w:pPr>
    </w:p>
    <w:p w14:paraId="03351814" w14:textId="77777777" w:rsidR="00613C82" w:rsidRDefault="00613C82">
      <w:pPr>
        <w:spacing w:after="360" w:line="276" w:lineRule="auto"/>
        <w:jc w:val="both"/>
        <w:rPr>
          <w:sz w:val="21"/>
          <w:szCs w:val="21"/>
        </w:rPr>
      </w:pPr>
    </w:p>
    <w:p w14:paraId="26E97502" w14:textId="77777777" w:rsidR="00613C82" w:rsidRDefault="00005C59">
      <w:pPr>
        <w:spacing w:after="360" w:line="276" w:lineRule="auto"/>
        <w:jc w:val="both"/>
        <w:rPr>
          <w:sz w:val="21"/>
          <w:szCs w:val="21"/>
        </w:rPr>
      </w:pPr>
      <w:r>
        <w:rPr>
          <w:sz w:val="21"/>
          <w:szCs w:val="21"/>
          <w:lang w:val="pt-PT"/>
        </w:rPr>
        <w:t xml:space="preserve">Agora, vê-se duas categorias: </w:t>
      </w:r>
      <w:r>
        <w:rPr>
          <w:b/>
          <w:sz w:val="21"/>
          <w:szCs w:val="21"/>
          <w:lang w:val="pt-PT"/>
        </w:rPr>
        <w:t xml:space="preserve">Educadores </w:t>
      </w:r>
      <w:r>
        <w:rPr>
          <w:sz w:val="21"/>
          <w:szCs w:val="21"/>
          <w:lang w:val="pt-PT"/>
        </w:rPr>
        <w:t xml:space="preserve">e </w:t>
      </w:r>
      <w:r>
        <w:rPr>
          <w:b/>
          <w:sz w:val="21"/>
          <w:szCs w:val="21"/>
          <w:lang w:val="pt-PT"/>
        </w:rPr>
        <w:t xml:space="preserve">Estudantes. </w:t>
      </w:r>
      <w:r>
        <w:rPr>
          <w:lang w:val="pt-PT"/>
        </w:rPr>
        <w:t xml:space="preserve"> </w:t>
      </w:r>
      <w:r>
        <w:rPr>
          <w:sz w:val="21"/>
          <w:szCs w:val="21"/>
          <w:lang w:val="pt-PT"/>
        </w:rPr>
        <w:t xml:space="preserve">Clique no </w:t>
      </w:r>
      <w:r>
        <w:rPr>
          <w:b/>
          <w:sz w:val="21"/>
          <w:szCs w:val="21"/>
          <w:lang w:val="pt-PT"/>
        </w:rPr>
        <w:t xml:space="preserve">+ </w:t>
      </w:r>
      <w:r>
        <w:rPr>
          <w:sz w:val="21"/>
          <w:szCs w:val="21"/>
          <w:lang w:val="pt-PT"/>
        </w:rPr>
        <w:t xml:space="preserve">ao lado dos </w:t>
      </w:r>
      <w:r>
        <w:rPr>
          <w:b/>
          <w:sz w:val="21"/>
          <w:szCs w:val="21"/>
          <w:lang w:val="pt-PT"/>
        </w:rPr>
        <w:t>Estudantes</w:t>
      </w:r>
      <w:r>
        <w:rPr>
          <w:sz w:val="21"/>
          <w:szCs w:val="21"/>
          <w:lang w:val="pt-PT"/>
        </w:rPr>
        <w:t>.</w:t>
      </w:r>
    </w:p>
    <w:p w14:paraId="653A9AFA" w14:textId="77777777" w:rsidR="00613C82" w:rsidRDefault="00005C59">
      <w:pPr>
        <w:spacing w:after="360" w:line="276" w:lineRule="auto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114300" distB="114300" distL="114300" distR="114300" wp14:anchorId="1D02F263" wp14:editId="1519916A">
            <wp:extent cx="5731200" cy="1384300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586415" w14:textId="77777777" w:rsidR="00613C82" w:rsidRDefault="00005C59">
      <w:pPr>
        <w:spacing w:after="360" w:line="276" w:lineRule="auto"/>
        <w:rPr>
          <w:b/>
          <w:sz w:val="21"/>
          <w:szCs w:val="21"/>
        </w:rPr>
      </w:pPr>
      <w:r>
        <w:rPr>
          <w:sz w:val="21"/>
          <w:szCs w:val="21"/>
          <w:lang w:val="pt-PT"/>
        </w:rPr>
        <w:t xml:space="preserve">Uma janela abre-se, onde pode adicionar alunos por e-mail. Insira o endereço de e-mail de um aluno na primeira lacuna. Pode adicionar mais alunos quando clicar em </w:t>
      </w:r>
      <w:r>
        <w:rPr>
          <w:b/>
          <w:sz w:val="21"/>
          <w:szCs w:val="21"/>
          <w:lang w:val="pt-PT"/>
        </w:rPr>
        <w:t>Adicionar outro.</w:t>
      </w:r>
    </w:p>
    <w:p w14:paraId="1E042564" w14:textId="77777777" w:rsidR="00613C82" w:rsidRDefault="00005C59">
      <w:pPr>
        <w:spacing w:after="360" w:line="276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w:drawing>
          <wp:inline distT="57150" distB="57150" distL="57150" distR="57150" wp14:anchorId="10EC53FF" wp14:editId="555F11DC">
            <wp:extent cx="3833813" cy="3801970"/>
            <wp:effectExtent l="0" t="0" r="0" b="0"/>
            <wp:docPr id="2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380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B23CE" w14:textId="77777777" w:rsidR="00613C82" w:rsidRDefault="00005C59">
      <w:pPr>
        <w:spacing w:after="360" w:line="276" w:lineRule="auto"/>
        <w:rPr>
          <w:sz w:val="21"/>
          <w:szCs w:val="21"/>
        </w:rPr>
      </w:pPr>
      <w:r>
        <w:rPr>
          <w:sz w:val="21"/>
          <w:szCs w:val="21"/>
          <w:lang w:val="pt-PT"/>
        </w:rPr>
        <w:t xml:space="preserve">Quando terminar de inserir todos os e-mails, clique em </w:t>
      </w:r>
      <w:r>
        <w:rPr>
          <w:b/>
          <w:sz w:val="21"/>
          <w:szCs w:val="21"/>
          <w:lang w:val="pt-PT"/>
        </w:rPr>
        <w:t>Enviar por email o artigo Erudico</w:t>
      </w:r>
      <w:r>
        <w:rPr>
          <w:sz w:val="21"/>
          <w:szCs w:val="21"/>
          <w:lang w:val="pt-PT"/>
        </w:rPr>
        <w:t xml:space="preserve">. </w:t>
      </w:r>
    </w:p>
    <w:p w14:paraId="4C394B56" w14:textId="77777777" w:rsidR="00613C82" w:rsidRDefault="00613C82">
      <w:pPr>
        <w:spacing w:after="360" w:line="276" w:lineRule="auto"/>
        <w:rPr>
          <w:sz w:val="21"/>
          <w:szCs w:val="21"/>
        </w:rPr>
      </w:pPr>
    </w:p>
    <w:p w14:paraId="4D0BF03E" w14:textId="77777777" w:rsidR="00613C82" w:rsidRDefault="00613C82">
      <w:pPr>
        <w:spacing w:after="360" w:line="276" w:lineRule="auto"/>
        <w:rPr>
          <w:sz w:val="21"/>
          <w:szCs w:val="21"/>
        </w:rPr>
      </w:pPr>
    </w:p>
    <w:p w14:paraId="5E0C57BC" w14:textId="77777777" w:rsidR="00613C82" w:rsidRDefault="00613C82">
      <w:pPr>
        <w:spacing w:after="360" w:line="276" w:lineRule="auto"/>
        <w:rPr>
          <w:sz w:val="21"/>
          <w:szCs w:val="21"/>
        </w:rPr>
      </w:pPr>
    </w:p>
    <w:p w14:paraId="1A8E9FA4" w14:textId="3FD5D507" w:rsidR="00613C82" w:rsidRDefault="00005C59">
      <w:pPr>
        <w:spacing w:after="360" w:line="276" w:lineRule="auto"/>
        <w:rPr>
          <w:color w:val="202124"/>
          <w:sz w:val="42"/>
          <w:szCs w:val="42"/>
          <w:shd w:val="clear" w:color="auto" w:fill="F8F9FA"/>
        </w:rPr>
      </w:pPr>
      <w:r>
        <w:rPr>
          <w:sz w:val="21"/>
          <w:szCs w:val="21"/>
          <w:lang w:val="pt-PT"/>
        </w:rPr>
        <w:lastRenderedPageBreak/>
        <w:t xml:space="preserve">Também pode enviar </w:t>
      </w:r>
      <w:r>
        <w:rPr>
          <w:b/>
          <w:sz w:val="21"/>
          <w:szCs w:val="21"/>
          <w:lang w:val="pt-PT"/>
        </w:rPr>
        <w:t>convites a granel</w:t>
      </w:r>
      <w:r>
        <w:rPr>
          <w:sz w:val="21"/>
          <w:szCs w:val="21"/>
          <w:lang w:val="pt-PT"/>
        </w:rPr>
        <w:t xml:space="preserve">. Clique no convite a granel, e uma </w:t>
      </w:r>
      <w:r w:rsidR="001B0D38">
        <w:rPr>
          <w:sz w:val="21"/>
          <w:szCs w:val="21"/>
          <w:lang w:val="pt-PT"/>
        </w:rPr>
        <w:t>janela abre</w:t>
      </w:r>
      <w:r>
        <w:rPr>
          <w:sz w:val="21"/>
          <w:szCs w:val="21"/>
          <w:lang w:val="pt-PT"/>
        </w:rPr>
        <w:t xml:space="preserve"> . Pode adicionar os alunos separando-os com escotões.</w:t>
      </w:r>
      <w:r>
        <w:rPr>
          <w:noProof/>
          <w:lang w:val="pt-PT"/>
        </w:rPr>
        <w:drawing>
          <wp:anchor distT="114300" distB="114300" distL="114300" distR="114300" simplePos="0" relativeHeight="251659264" behindDoc="0" locked="0" layoutInCell="1" hidden="0" allowOverlap="1" wp14:anchorId="3B3D15EA" wp14:editId="317E888D">
            <wp:simplePos x="0" y="0"/>
            <wp:positionH relativeFrom="column">
              <wp:posOffset>3128963</wp:posOffset>
            </wp:positionH>
            <wp:positionV relativeFrom="paragraph">
              <wp:posOffset>500846</wp:posOffset>
            </wp:positionV>
            <wp:extent cx="2854366" cy="2516753"/>
            <wp:effectExtent l="0" t="0" r="0" b="0"/>
            <wp:wrapTopAndBottom distT="114300" distB="11430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66" cy="2516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PT"/>
        </w:rPr>
        <w:drawing>
          <wp:anchor distT="114300" distB="114300" distL="114300" distR="114300" simplePos="0" relativeHeight="251660288" behindDoc="0" locked="0" layoutInCell="1" hidden="0" allowOverlap="1" wp14:anchorId="5E495B31" wp14:editId="3F3C5C10">
            <wp:simplePos x="0" y="0"/>
            <wp:positionH relativeFrom="column">
              <wp:posOffset>19051</wp:posOffset>
            </wp:positionH>
            <wp:positionV relativeFrom="paragraph">
              <wp:posOffset>622046</wp:posOffset>
            </wp:positionV>
            <wp:extent cx="2754229" cy="2343150"/>
            <wp:effectExtent l="0" t="0" r="0" b="0"/>
            <wp:wrapTopAndBottom distT="114300" distB="114300"/>
            <wp:docPr id="2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4229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8F0FF9" w14:textId="77777777" w:rsidR="00613C82" w:rsidRDefault="00005C59">
      <w:pPr>
        <w:spacing w:after="360" w:line="276" w:lineRule="auto"/>
        <w:rPr>
          <w:sz w:val="21"/>
          <w:szCs w:val="21"/>
        </w:rPr>
      </w:pPr>
      <w:r>
        <w:rPr>
          <w:sz w:val="21"/>
          <w:szCs w:val="21"/>
          <w:lang w:val="pt-PT"/>
        </w:rPr>
        <w:t xml:space="preserve">Quando terminar de inserir todos os e-mails, clique em </w:t>
      </w:r>
      <w:r>
        <w:rPr>
          <w:b/>
          <w:sz w:val="21"/>
          <w:szCs w:val="21"/>
          <w:lang w:val="pt-PT"/>
        </w:rPr>
        <w:t>Enviar por email o artigo Erudico</w:t>
      </w:r>
      <w:r>
        <w:rPr>
          <w:sz w:val="21"/>
          <w:szCs w:val="21"/>
          <w:lang w:val="pt-PT"/>
        </w:rPr>
        <w:t>.</w:t>
      </w:r>
    </w:p>
    <w:p w14:paraId="4764A28A" w14:textId="77777777" w:rsidR="00613C82" w:rsidRDefault="00613C82">
      <w:pPr>
        <w:spacing w:after="360" w:line="276" w:lineRule="auto"/>
        <w:rPr>
          <w:sz w:val="21"/>
          <w:szCs w:val="21"/>
        </w:rPr>
      </w:pPr>
    </w:p>
    <w:p w14:paraId="7ABC754D" w14:textId="77777777" w:rsidR="00613C82" w:rsidRDefault="00613C82">
      <w:pPr>
        <w:spacing w:after="360" w:line="276" w:lineRule="auto"/>
        <w:rPr>
          <w:sz w:val="21"/>
          <w:szCs w:val="21"/>
        </w:rPr>
      </w:pPr>
    </w:p>
    <w:p w14:paraId="2AECFDC4" w14:textId="77777777" w:rsidR="00613C82" w:rsidRDefault="00613C82">
      <w:pPr>
        <w:rPr>
          <w:sz w:val="32"/>
          <w:szCs w:val="32"/>
        </w:rPr>
      </w:pPr>
    </w:p>
    <w:p w14:paraId="60D0062B" w14:textId="1E40E1FD" w:rsidR="00613C82" w:rsidRDefault="00613C82">
      <w:pPr>
        <w:pStyle w:val="Kop2"/>
      </w:pPr>
    </w:p>
    <w:sectPr w:rsidR="00613C82">
      <w:headerReference w:type="default" r:id="rId15"/>
      <w:footerReference w:type="first" r:id="rId16"/>
      <w:pgSz w:w="11906" w:h="16838"/>
      <w:pgMar w:top="1440" w:right="1440" w:bottom="1440" w:left="144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2243" w14:textId="77777777" w:rsidR="00A82E02" w:rsidRDefault="00A82E02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58E9A2EC" w14:textId="77777777" w:rsidR="00A82E02" w:rsidRDefault="00A82E02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79DC" w14:textId="77777777" w:rsidR="00613C82" w:rsidRDefault="00613C8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91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613C82" w14:paraId="474D6FC5" w14:textId="77777777">
      <w:trPr>
        <w:jc w:val="center"/>
      </w:trPr>
      <w:tc>
        <w:tcPr>
          <w:tcW w:w="786" w:type="dxa"/>
        </w:tcPr>
        <w:p w14:paraId="366694B6" w14:textId="77777777" w:rsidR="00613C82" w:rsidRDefault="00005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149DD46B" wp14:editId="05EAD674">
                <wp:extent cx="360479" cy="360000"/>
                <wp:effectExtent l="0" t="0" r="0" b="0"/>
                <wp:docPr id="1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1863CEE7" w14:textId="77777777" w:rsidR="00613C82" w:rsidRDefault="00005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1D31E1DB" wp14:editId="1DB24D80">
                <wp:extent cx="845746" cy="360000"/>
                <wp:effectExtent l="0" t="0" r="0" b="0"/>
                <wp:docPr id="16" name="image4.png" descr="EC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EC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48054404" w14:textId="77777777" w:rsidR="00613C82" w:rsidRDefault="00005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5C53F127" wp14:editId="1B575437">
                <wp:extent cx="526315" cy="360000"/>
                <wp:effectExtent l="0" t="0" r="0" b="0"/>
                <wp:docPr id="19" name="image8.jpg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Logo&#10;&#10;Description automatically generat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0D0F2DF7" w14:textId="77777777" w:rsidR="00613C82" w:rsidRDefault="00005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00467CCE" wp14:editId="2B2E8E81">
                <wp:extent cx="360000" cy="360000"/>
                <wp:effectExtent l="0" t="0" r="0" b="0"/>
                <wp:docPr id="18" name="image7.png" descr="Interface de utilizador gráfic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Graphical user interface&#10;&#10;Description automatically generated with medium confidence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1A630E69" w14:textId="77777777" w:rsidR="00613C82" w:rsidRDefault="00005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341DB006" wp14:editId="71F6B124">
                <wp:extent cx="1118538" cy="360000"/>
                <wp:effectExtent l="0" t="0" r="0" b="0"/>
                <wp:docPr id="21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652C9607" w14:textId="77777777" w:rsidR="00613C82" w:rsidRDefault="00005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1FF69F8D" wp14:editId="5353A63C">
                <wp:extent cx="1027628" cy="360000"/>
                <wp:effectExtent l="0" t="0" r="0" b="0"/>
                <wp:docPr id="20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7A847A1C" w14:textId="77777777" w:rsidR="00613C82" w:rsidRDefault="00005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4B1D269C" wp14:editId="385F0E35">
                <wp:extent cx="1716515" cy="360000"/>
                <wp:effectExtent l="0" t="0" r="0" b="0"/>
                <wp:docPr id="22" name="image12.jpg" descr="Interface gráfica do utilizador, aplicaçã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jpg" descr="Graphical user interface, application&#10;&#10;Description automatically generated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C5AC1E" w14:textId="77777777" w:rsidR="00613C82" w:rsidRDefault="00613C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D325" w14:textId="77777777" w:rsidR="00A82E02" w:rsidRDefault="00A82E02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32C3DABF" w14:textId="77777777" w:rsidR="00A82E02" w:rsidRDefault="00A82E02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9AC1" w14:textId="2B715336" w:rsidR="00613C82" w:rsidRDefault="00005C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pt-PT"/>
      </w:rPr>
      <w:drawing>
        <wp:inline distT="0" distB="0" distL="0" distR="0" wp14:anchorId="2418B211" wp14:editId="6273EED2">
          <wp:extent cx="541740" cy="541020"/>
          <wp:effectExtent l="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8"/>
        <w:szCs w:val="28"/>
        <w:lang w:val="pt-PT"/>
      </w:rPr>
      <w:tab/>
    </w:r>
    <w:proofErr w:type="spellStart"/>
    <w:r w:rsidR="003862ED">
      <w:rPr>
        <w:color w:val="000000"/>
        <w:sz w:val="28"/>
        <w:szCs w:val="28"/>
      </w:rPr>
      <w:t>MaFEA</w:t>
    </w:r>
    <w:proofErr w:type="spellEnd"/>
    <w:r w:rsidR="003862ED">
      <w:rPr>
        <w:color w:val="000000"/>
        <w:sz w:val="28"/>
        <w:szCs w:val="28"/>
      </w:rPr>
      <w:t xml:space="preserve"> – Making Future Education Accessible</w:t>
    </w:r>
  </w:p>
  <w:p w14:paraId="267EBA5A" w14:textId="77777777" w:rsidR="00613C82" w:rsidRDefault="003862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2">
      <w:r w:rsidR="00005C59">
        <w:rPr>
          <w:color w:val="0563C1"/>
          <w:u w:val="single"/>
          <w:lang w:val="pt-PT"/>
        </w:rPr>
        <w:t>mafea.eu</w:t>
      </w:r>
    </w:hyperlink>
  </w:p>
  <w:p w14:paraId="66BFD92C" w14:textId="77777777" w:rsidR="00613C82" w:rsidRDefault="00613C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2"/>
    <w:rsid w:val="00005C59"/>
    <w:rsid w:val="001B0D38"/>
    <w:rsid w:val="00200D91"/>
    <w:rsid w:val="003862ED"/>
    <w:rsid w:val="00613C82"/>
    <w:rsid w:val="0067380F"/>
    <w:rsid w:val="00830642"/>
    <w:rsid w:val="00A82E02"/>
    <w:rsid w:val="00C14000"/>
    <w:rsid w:val="00F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626B"/>
  <w15:docId w15:val="{2203BB1A-145E-4A37-A579-921B2FA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44" w:type="dxa"/>
        <w:right w:w="115" w:type="dxa"/>
      </w:tblCellMar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7" Type="http://schemas.openxmlformats.org/officeDocument/2006/relationships/image" Target="media/image13.jp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5" ma:contentTypeDescription="Een nieuw document maken." ma:contentTypeScope="" ma:versionID="72864adf988cd64b4c89f465f79cbc11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20b746ab4bac4182bf6d621349e77526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lb/pc6fRe0RcIsam7ns3zWxYA==">AMUW2mXARgYnhCkzNly6ZaVWq0VzI8R+dSmU24q+XciQ4OuhVkBZzebU2O2hw+SFfXuPOLgRqk1fuoL+YYDoDOrKLqtRpRtHvj5VfKeMcoqFtiCrCOqGILs=</go:docsCustomData>
</go:gDocsCustomXmlDataStorage>
</file>

<file path=customXml/itemProps1.xml><?xml version="1.0" encoding="utf-8"?>
<ds:datastoreItem xmlns:ds="http://schemas.openxmlformats.org/officeDocument/2006/customXml" ds:itemID="{9B593CDF-5470-4566-836D-BD0C6C0B1910}"/>
</file>

<file path=customXml/itemProps2.xml><?xml version="1.0" encoding="utf-8"?>
<ds:datastoreItem xmlns:ds="http://schemas.openxmlformats.org/officeDocument/2006/customXml" ds:itemID="{F93745FE-B31D-4F33-A21E-AE1BA7FD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835BD-2EF5-4887-805D-B716D30C5157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Author: Pete Stockley</dc:creator>
  <dc:description/>
  <cp:lastModifiedBy>Eva Brongers</cp:lastModifiedBy>
  <cp:revision>1</cp:revision>
  <dcterms:created xsi:type="dcterms:W3CDTF">2022-05-12T08:40:00Z</dcterms:created>
  <dcterms:modified xsi:type="dcterms:W3CDTF">2022-05-12T08:47:00Z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