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44E81" w14:textId="43E7F698" w:rsidR="00DA60BE" w:rsidRPr="00CF4BB4" w:rsidRDefault="00DA60BE" w:rsidP="00DA60BE">
      <w:pPr>
        <w:spacing w:line="216" w:lineRule="auto"/>
        <w:rPr>
          <w:color w:val="4472C4"/>
          <w:sz w:val="88"/>
          <w:szCs w:val="88"/>
          <w:lang w:val="nl-NL"/>
        </w:rPr>
      </w:pPr>
      <w:r>
        <w:rPr>
          <w:color w:val="4472C4"/>
          <w:sz w:val="88"/>
          <w:szCs w:val="88"/>
          <w:lang w:val="fi"/>
        </w:rPr>
        <w:t>Widgets-tyyppisen projektin luominen Zappar/ZapWorks- v1</w:t>
      </w:r>
    </w:p>
    <w:p w14:paraId="55D61252" w14:textId="77777777" w:rsidR="00CF4BB4" w:rsidRDefault="00CF4BB4" w:rsidP="00CF4BB4">
      <w:pPr>
        <w:keepNext/>
        <w:keepLines/>
        <w:spacing w:before="40"/>
        <w:rPr>
          <w:color w:val="2F5496"/>
          <w:sz w:val="26"/>
          <w:szCs w:val="26"/>
        </w:rPr>
      </w:pPr>
      <w:proofErr w:type="spellStart"/>
      <w:r>
        <w:rPr>
          <w:color w:val="2F5496"/>
          <w:sz w:val="26"/>
          <w:szCs w:val="26"/>
        </w:rPr>
        <w:t>MaFEA</w:t>
      </w:r>
      <w:proofErr w:type="spellEnd"/>
      <w:r>
        <w:rPr>
          <w:color w:val="2F5496"/>
          <w:sz w:val="26"/>
          <w:szCs w:val="26"/>
        </w:rPr>
        <w:t xml:space="preserve"> – Making Future Education Accessible</w:t>
      </w:r>
    </w:p>
    <w:p w14:paraId="1089AFA8" w14:textId="77777777" w:rsidR="00CF4BB4" w:rsidRDefault="00CF4BB4" w:rsidP="00CF4BB4">
      <w:pPr>
        <w:keepNext/>
        <w:keepLines/>
        <w:spacing w:before="40"/>
        <w:rPr>
          <w:color w:val="2F5496"/>
          <w:sz w:val="26"/>
          <w:szCs w:val="26"/>
        </w:rPr>
      </w:pPr>
      <w:r>
        <w:rPr>
          <w:color w:val="1F3863"/>
          <w:sz w:val="24"/>
          <w:szCs w:val="24"/>
        </w:rPr>
        <w:t>PR2 – Guiding successful adoption</w:t>
      </w:r>
    </w:p>
    <w:p w14:paraId="776214E9" w14:textId="77777777" w:rsidR="002E0A4A" w:rsidRPr="00CF4BB4" w:rsidRDefault="002E0A4A"/>
    <w:p w14:paraId="0F4FA077" w14:textId="77777777" w:rsidR="00DA60BE" w:rsidRPr="00CF4BB4" w:rsidRDefault="00DA60BE">
      <w:pPr>
        <w:rPr>
          <w:lang w:val="en-US"/>
        </w:rPr>
      </w:pPr>
      <w:r w:rsidRPr="00CF4BB4">
        <w:rPr>
          <w:lang w:val="en-US"/>
        </w:rPr>
        <w:br w:type="page"/>
      </w:r>
    </w:p>
    <w:p w14:paraId="36B1012A" w14:textId="77777777" w:rsidR="000A53B9" w:rsidRPr="00CF4BB4" w:rsidRDefault="000A53B9">
      <w:pPr>
        <w:rPr>
          <w:lang w:val="nl-NL"/>
        </w:rPr>
      </w:pPr>
      <w:r>
        <w:rPr>
          <w:color w:val="2F5496"/>
          <w:sz w:val="26"/>
          <w:szCs w:val="26"/>
          <w:lang w:val="fi"/>
        </w:rPr>
        <w:lastRenderedPageBreak/>
        <w:t>Projektista alkaen</w:t>
      </w:r>
    </w:p>
    <w:p w14:paraId="3F8667B9" w14:textId="77777777" w:rsidR="000A53B9" w:rsidRPr="00CF4BB4" w:rsidRDefault="000A53B9">
      <w:pPr>
        <w:rPr>
          <w:lang w:val="nl-NL"/>
        </w:rPr>
      </w:pPr>
    </w:p>
    <w:p w14:paraId="2245F847" w14:textId="77777777" w:rsidR="000A53B9" w:rsidRPr="00CF4BB4" w:rsidRDefault="000A53B9">
      <w:pPr>
        <w:keepNext/>
        <w:keepLines/>
        <w:spacing w:before="40"/>
        <w:rPr>
          <w:lang w:val="nl-NL"/>
        </w:rPr>
      </w:pPr>
      <w:r>
        <w:rPr>
          <w:lang w:val="fi"/>
        </w:rPr>
        <w:t>Kirjaudu Sisään ZapWorks-tilillesi ja napsauta projektiin (punainen + allekirjoitus).</w:t>
      </w:r>
    </w:p>
    <w:p w14:paraId="71528DFD" w14:textId="77777777" w:rsidR="000A53B9" w:rsidRDefault="000A53B9">
      <w:pPr>
        <w:keepNext/>
        <w:keepLines/>
        <w:spacing w:before="40"/>
        <w:rPr>
          <w:color w:val="2F5496"/>
        </w:rPr>
      </w:pPr>
      <w:r>
        <w:rPr>
          <w:noProof/>
          <w:color w:val="2F5496"/>
        </w:rPr>
        <w:drawing>
          <wp:inline distT="114300" distB="114300" distL="114300" distR="114300" wp14:anchorId="7C2C1C5B" wp14:editId="4348D987">
            <wp:extent cx="5305425" cy="1308100"/>
            <wp:effectExtent l="0" t="0" r="0" b="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30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1E06B8" w14:textId="77777777" w:rsidR="000A53B9" w:rsidRDefault="000A53B9">
      <w:r>
        <w:rPr>
          <w:noProof/>
          <w:lang w:val="fi"/>
        </w:rPr>
        <w:drawing>
          <wp:anchor distT="114300" distB="114300" distL="114300" distR="114300" simplePos="0" relativeHeight="251660288" behindDoc="0" locked="0" layoutInCell="1" hidden="0" allowOverlap="1" wp14:anchorId="5CCDDD4B" wp14:editId="60AF6A80">
            <wp:simplePos x="0" y="0"/>
            <wp:positionH relativeFrom="column">
              <wp:posOffset>2733675</wp:posOffset>
            </wp:positionH>
            <wp:positionV relativeFrom="paragraph">
              <wp:posOffset>114300</wp:posOffset>
            </wp:positionV>
            <wp:extent cx="1266825" cy="357176"/>
            <wp:effectExtent l="0" t="0" r="0" b="0"/>
            <wp:wrapNone/>
            <wp:docPr id="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3571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F47239" w14:textId="77777777" w:rsidR="000A53B9" w:rsidRDefault="000A53B9">
      <w:pPr>
        <w:keepNext/>
        <w:keepLines/>
        <w:spacing w:before="40"/>
      </w:pPr>
      <w:r>
        <w:rPr>
          <w:lang w:val="fi"/>
        </w:rPr>
        <w:t xml:space="preserve">Valitse widgetit (vanha) ja napauta punaista painiketta </w:t>
      </w:r>
    </w:p>
    <w:p w14:paraId="2DCEC315" w14:textId="77777777" w:rsidR="000A53B9" w:rsidRDefault="000A53B9">
      <w:r>
        <w:rPr>
          <w:noProof/>
          <w:color w:val="2F5496"/>
        </w:rPr>
        <w:drawing>
          <wp:inline distT="114300" distB="114300" distL="114300" distR="114300" wp14:anchorId="44958BB0" wp14:editId="381CBAF3">
            <wp:extent cx="3900488" cy="3072686"/>
            <wp:effectExtent l="0" t="0" r="0" b="0"/>
            <wp:docPr id="2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0488" cy="30726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1ED651" w14:textId="77777777" w:rsidR="000A53B9" w:rsidRDefault="000A53B9">
      <w:pPr>
        <w:keepNext/>
        <w:keepLines/>
        <w:spacing w:before="40"/>
        <w:rPr>
          <w:color w:val="2F5496"/>
          <w:sz w:val="26"/>
          <w:szCs w:val="26"/>
        </w:rPr>
      </w:pPr>
    </w:p>
    <w:p w14:paraId="6A10CB86" w14:textId="77777777" w:rsidR="000A53B9" w:rsidRDefault="000A53B9">
      <w:pPr>
        <w:keepNext/>
        <w:keepLines/>
        <w:spacing w:before="40"/>
        <w:rPr>
          <w:color w:val="2F5496"/>
          <w:sz w:val="26"/>
          <w:szCs w:val="26"/>
        </w:rPr>
      </w:pPr>
    </w:p>
    <w:p w14:paraId="215CB550" w14:textId="77777777" w:rsidR="000A53B9" w:rsidRDefault="000A53B9">
      <w:pPr>
        <w:keepNext/>
        <w:keepLines/>
        <w:spacing w:before="40"/>
      </w:pPr>
    </w:p>
    <w:p w14:paraId="7CA48B89" w14:textId="77777777" w:rsidR="000A53B9" w:rsidRDefault="000A53B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</w:pPr>
      <w:r>
        <w:rPr>
          <w:lang w:val="fi"/>
        </w:rPr>
        <w:t>Nimeä projektisi.</w:t>
      </w:r>
    </w:p>
    <w:p w14:paraId="4F89FFEE" w14:textId="77777777" w:rsidR="000A53B9" w:rsidRDefault="000A53B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rPr>
          <w:color w:val="2F5496"/>
        </w:rPr>
      </w:pPr>
      <w:r>
        <w:rPr>
          <w:noProof/>
          <w:color w:val="2F5496"/>
        </w:rPr>
        <w:drawing>
          <wp:inline distT="114300" distB="114300" distL="114300" distR="114300" wp14:anchorId="413CD837" wp14:editId="563F8AF3">
            <wp:extent cx="3881438" cy="786579"/>
            <wp:effectExtent l="0" t="0" r="0" b="0"/>
            <wp:docPr id="2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1438" cy="786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C6F3F1" w14:textId="77777777" w:rsidR="002E0A4A" w:rsidRDefault="002E0A4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color w:val="2F5496"/>
        </w:rPr>
      </w:pPr>
    </w:p>
    <w:p w14:paraId="74891AF2" w14:textId="77777777" w:rsidR="002E0A4A" w:rsidRDefault="002E0A4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color w:val="2F5496"/>
        </w:rPr>
      </w:pPr>
    </w:p>
    <w:p w14:paraId="4ADBB12C" w14:textId="77777777" w:rsidR="002E0A4A" w:rsidRDefault="0011242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</w:pPr>
      <w:r>
        <w:rPr>
          <w:lang w:val="fi"/>
        </w:rPr>
        <w:t>Avaa Widgetit (avoimelle suunnittelijalle on kaksi vaihtoehtoa - sivun keskellä tai oikeassa yläkulmassa).</w:t>
      </w:r>
    </w:p>
    <w:p w14:paraId="6928B72E" w14:textId="77777777" w:rsidR="002E0A4A" w:rsidRDefault="00112427">
      <w:r>
        <w:rPr>
          <w:noProof/>
        </w:rPr>
        <w:drawing>
          <wp:inline distT="114300" distB="114300" distL="114300" distR="114300" wp14:anchorId="3C10EC2C" wp14:editId="70413384">
            <wp:extent cx="5731200" cy="1447800"/>
            <wp:effectExtent l="0" t="0" r="0" b="0"/>
            <wp:docPr id="39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084384" w14:textId="77777777" w:rsidR="002E0A4A" w:rsidRDefault="002E0A4A"/>
    <w:p w14:paraId="0A12F6B3" w14:textId="77777777" w:rsidR="002E0A4A" w:rsidRPr="00CF4BB4" w:rsidRDefault="00112427">
      <w:pPr>
        <w:rPr>
          <w:lang w:val="fi"/>
        </w:rPr>
      </w:pPr>
      <w:r>
        <w:rPr>
          <w:b/>
          <w:lang w:val="fi"/>
        </w:rPr>
        <w:t xml:space="preserve">Hyvä tietää! </w:t>
      </w:r>
      <w:r>
        <w:rPr>
          <w:lang w:val="fi"/>
        </w:rPr>
        <w:t xml:space="preserve"> Widget-tyyppiset projektit toimivat parhaiten zapcodella, mutta myös QR-koodilla. Eri käynnistimien käyttäminen tekee projektiin siirtymisestä hieman erilaisen. </w:t>
      </w:r>
    </w:p>
    <w:p w14:paraId="148ED90B" w14:textId="77777777" w:rsidR="002E0A4A" w:rsidRPr="00CF4BB4" w:rsidRDefault="002E0A4A">
      <w:pPr>
        <w:rPr>
          <w:lang w:val="fi"/>
        </w:rPr>
      </w:pPr>
    </w:p>
    <w:p w14:paraId="47292E52" w14:textId="77777777" w:rsidR="002E0A4A" w:rsidRPr="00CF4BB4" w:rsidRDefault="00112427">
      <w:pPr>
        <w:rPr>
          <w:lang w:val="fi"/>
        </w:rPr>
      </w:pPr>
      <w:r>
        <w:rPr>
          <w:lang w:val="fi"/>
        </w:rPr>
        <w:t>Jos haluat lisätä sisältöä projektiisi, valitse widget sivulla olevasta luettelosta.</w:t>
      </w:r>
    </w:p>
    <w:p w14:paraId="11E2E9E4" w14:textId="77777777" w:rsidR="002E0A4A" w:rsidRDefault="00112427">
      <w:r>
        <w:rPr>
          <w:noProof/>
        </w:rPr>
        <w:lastRenderedPageBreak/>
        <w:drawing>
          <wp:inline distT="114300" distB="114300" distL="114300" distR="114300" wp14:anchorId="10623F80" wp14:editId="242ABE62">
            <wp:extent cx="2651811" cy="3901308"/>
            <wp:effectExtent l="0" t="0" r="0" b="0"/>
            <wp:docPr id="2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1811" cy="3901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338B19" w14:textId="77777777" w:rsidR="002E0A4A" w:rsidRDefault="00112427">
      <w:r>
        <w:rPr>
          <w:noProof/>
        </w:rPr>
        <w:drawing>
          <wp:inline distT="114300" distB="114300" distL="114300" distR="114300" wp14:anchorId="16D687E0" wp14:editId="3F2760C9">
            <wp:extent cx="5731200" cy="3695700"/>
            <wp:effectExtent l="0" t="0" r="0" b="0"/>
            <wp:docPr id="3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6C0B8F" w14:textId="77777777" w:rsidR="002E0A4A" w:rsidRDefault="00112427">
      <w:r>
        <w:rPr>
          <w:lang w:val="fi"/>
        </w:rPr>
        <w:t>Kun projekti on valmis, klikkaa yläkulmassa olevaa Julkaise-painiketta.</w:t>
      </w:r>
    </w:p>
    <w:p w14:paraId="21043FBF" w14:textId="77777777" w:rsidR="002E0A4A" w:rsidRDefault="00112427">
      <w:r>
        <w:rPr>
          <w:noProof/>
        </w:rPr>
        <w:lastRenderedPageBreak/>
        <w:drawing>
          <wp:inline distT="114300" distB="114300" distL="114300" distR="114300" wp14:anchorId="64B8D2A3" wp14:editId="2175AC54">
            <wp:extent cx="5731200" cy="812800"/>
            <wp:effectExtent l="0" t="0" r="0" b="0"/>
            <wp:docPr id="2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0E5136" w14:textId="77777777" w:rsidR="002E0A4A" w:rsidRPr="00CF4BB4" w:rsidRDefault="00112427">
      <w:pPr>
        <w:jc w:val="both"/>
        <w:rPr>
          <w:lang w:val="fi"/>
        </w:rPr>
      </w:pPr>
      <w:r>
        <w:rPr>
          <w:lang w:val="fi"/>
        </w:rPr>
        <w:t>Kun olet julkaissut, voit lisätä zapcode- tai QR-koodin työhösi.  Zapcode voidaan ladata SVG- tai PNG-tiedostoina projektisivullasi ennen kuin aloitat muokkaamisen sivulla.</w:t>
      </w:r>
    </w:p>
    <w:p w14:paraId="2F4E61C1" w14:textId="77777777" w:rsidR="002E0A4A" w:rsidRDefault="00112427">
      <w:pPr>
        <w:jc w:val="both"/>
      </w:pPr>
      <w:r>
        <w:rPr>
          <w:noProof/>
        </w:rPr>
        <w:drawing>
          <wp:inline distT="114300" distB="114300" distL="114300" distR="114300" wp14:anchorId="3A60E8AF" wp14:editId="32CB5712">
            <wp:extent cx="5731200" cy="1816100"/>
            <wp:effectExtent l="0" t="0" r="0" b="0"/>
            <wp:docPr id="2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1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08FA7C" w14:textId="77777777" w:rsidR="002E0A4A" w:rsidRDefault="00112427">
      <w:pPr>
        <w:jc w:val="both"/>
      </w:pPr>
      <w:r>
        <w:rPr>
          <w:lang w:val="fi"/>
        </w:rPr>
        <w:t>On kuitenkin hyödyllistä näyttää ohjeet yhdessä zapcoden kanssa  , jotta ihmiset tietävät kuinka ladata Zappar ja skannata zapcode.</w:t>
      </w:r>
    </w:p>
    <w:p w14:paraId="0C7E4AEE" w14:textId="77777777" w:rsidR="002E0A4A" w:rsidRDefault="002E0A4A"/>
    <w:p w14:paraId="640D44E1" w14:textId="77777777" w:rsidR="002E0A4A" w:rsidRDefault="00112427">
      <w:r>
        <w:rPr>
          <w:lang w:val="fi"/>
        </w:rPr>
        <w:t xml:space="preserve">Voit aina peruuttaa projektin julkaisun. </w:t>
      </w:r>
    </w:p>
    <w:p w14:paraId="6C186352" w14:textId="77777777" w:rsidR="002E0A4A" w:rsidRDefault="00112427">
      <w:r>
        <w:rPr>
          <w:lang w:val="fi"/>
        </w:rPr>
        <w:t xml:space="preserve">Siirry tätä varten projektin pääsivulle. </w:t>
      </w:r>
      <w:r>
        <w:rPr>
          <w:noProof/>
          <w:lang w:val="fi"/>
        </w:rPr>
        <w:drawing>
          <wp:inline distT="114300" distB="114300" distL="114300" distR="114300" wp14:anchorId="3DD80AAE" wp14:editId="241E9772">
            <wp:extent cx="5731200" cy="1193800"/>
            <wp:effectExtent l="0" t="0" r="0" b="0"/>
            <wp:docPr id="2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9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A73D17" w14:textId="77777777" w:rsidR="002E0A4A" w:rsidRPr="00CF4BB4" w:rsidRDefault="00112427">
      <w:pPr>
        <w:rPr>
          <w:lang w:val="nl-NL"/>
        </w:rPr>
      </w:pPr>
      <w:r>
        <w:rPr>
          <w:lang w:val="fi"/>
        </w:rPr>
        <w:t>Valitse sitten projekti, jonka haluat poistaa, ja avaa kolme pistettä.</w:t>
      </w:r>
    </w:p>
    <w:p w14:paraId="70DFA8BE" w14:textId="77777777" w:rsidR="002E0A4A" w:rsidRDefault="00112427">
      <w:r>
        <w:rPr>
          <w:noProof/>
        </w:rPr>
        <w:lastRenderedPageBreak/>
        <w:drawing>
          <wp:inline distT="114300" distB="114300" distL="114300" distR="114300" wp14:anchorId="44A4A8E9" wp14:editId="7BF0CAD5">
            <wp:extent cx="3295650" cy="2800350"/>
            <wp:effectExtent l="0" t="0" r="0" b="0"/>
            <wp:docPr id="2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800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5977EF" w14:textId="77777777" w:rsidR="002E0A4A" w:rsidRDefault="00112427">
      <w:r>
        <w:rPr>
          <w:lang w:val="fi"/>
        </w:rPr>
        <w:t>Valitse nyt Peruuta julkaisu.</w:t>
      </w:r>
    </w:p>
    <w:p w14:paraId="365AEFDB" w14:textId="68AFB8F3" w:rsidR="002E0A4A" w:rsidRDefault="00112427">
      <w:r>
        <w:rPr>
          <w:noProof/>
        </w:rPr>
        <w:drawing>
          <wp:inline distT="114300" distB="114300" distL="114300" distR="114300" wp14:anchorId="5FA24590" wp14:editId="6F538CA3">
            <wp:extent cx="2481263" cy="2710424"/>
            <wp:effectExtent l="0" t="0" r="0" b="0"/>
            <wp:docPr id="3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1263" cy="2710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E0A4A">
      <w:headerReference w:type="default" r:id="rId22"/>
      <w:footerReference w:type="first" r:id="rId23"/>
      <w:pgSz w:w="11906" w:h="16838"/>
      <w:pgMar w:top="1440" w:right="1440" w:bottom="1440" w:left="1440" w:header="567" w:footer="567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16590" w14:textId="77777777" w:rsidR="008D3871" w:rsidRDefault="00112427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70F997F1" w14:textId="77777777" w:rsidR="008D3871" w:rsidRDefault="00112427">
      <w:pPr>
        <w:spacing w:after="0" w:line="240" w:lineRule="auto"/>
      </w:pPr>
      <w:r>
        <w:rPr>
          <w:lang w:val="fi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6B8E4" w14:textId="77777777" w:rsidR="002E0A4A" w:rsidRDefault="002E0A4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2"/>
      <w:tblW w:w="10916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786"/>
      <w:gridCol w:w="1547"/>
      <w:gridCol w:w="1056"/>
      <w:gridCol w:w="786"/>
      <w:gridCol w:w="1986"/>
      <w:gridCol w:w="1836"/>
      <w:gridCol w:w="2919"/>
    </w:tblGrid>
    <w:tr w:rsidR="002E0A4A" w14:paraId="72E10A89" w14:textId="77777777">
      <w:trPr>
        <w:jc w:val="center"/>
      </w:trPr>
      <w:tc>
        <w:tcPr>
          <w:tcW w:w="786" w:type="dxa"/>
        </w:tcPr>
        <w:p w14:paraId="531FED13" w14:textId="77777777" w:rsidR="002E0A4A" w:rsidRDefault="0011242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  <w:r>
            <w:rPr>
              <w:noProof/>
              <w:color w:val="000000"/>
              <w:lang w:val="fi"/>
            </w:rPr>
            <w:drawing>
              <wp:inline distT="0" distB="0" distL="0" distR="0" wp14:anchorId="4794D047" wp14:editId="330708EA">
                <wp:extent cx="360479" cy="360000"/>
                <wp:effectExtent l="0" t="0" r="0" b="0"/>
                <wp:docPr id="31" name="image1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479" cy="36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47" w:type="dxa"/>
        </w:tcPr>
        <w:p w14:paraId="0AD6E179" w14:textId="77777777" w:rsidR="002E0A4A" w:rsidRDefault="0011242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  <w:r>
            <w:rPr>
              <w:noProof/>
              <w:color w:val="000000"/>
              <w:lang w:val="fi"/>
            </w:rPr>
            <w:drawing>
              <wp:inline distT="0" distB="0" distL="0" distR="0" wp14:anchorId="2FEDB9AC" wp14:editId="4DF8CBF5">
                <wp:extent cx="845746" cy="360000"/>
                <wp:effectExtent l="0" t="0" r="0" b="0"/>
                <wp:docPr id="30" name="image11.png" descr="ECL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1.png" descr="ECL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5746" cy="36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56" w:type="dxa"/>
        </w:tcPr>
        <w:p w14:paraId="7094A430" w14:textId="77777777" w:rsidR="002E0A4A" w:rsidRDefault="0011242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  <w:r>
            <w:rPr>
              <w:noProof/>
              <w:color w:val="000000"/>
              <w:lang w:val="fi"/>
            </w:rPr>
            <w:drawing>
              <wp:inline distT="0" distB="0" distL="0" distR="0" wp14:anchorId="5CB552FD" wp14:editId="333D9DB6">
                <wp:extent cx="526315" cy="360000"/>
                <wp:effectExtent l="0" t="0" r="0" b="0"/>
                <wp:docPr id="33" name="image14.jpg" descr="Logo&#10;&#10;Kuvaus luodaan automaattisesti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4.jpg" descr="Logo&#10;&#10;Description automatically generated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315" cy="36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6" w:type="dxa"/>
        </w:tcPr>
        <w:p w14:paraId="116BBF59" w14:textId="77777777" w:rsidR="002E0A4A" w:rsidRDefault="0011242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  <w:r>
            <w:rPr>
              <w:noProof/>
              <w:color w:val="000000"/>
              <w:lang w:val="fi"/>
            </w:rPr>
            <w:drawing>
              <wp:inline distT="0" distB="0" distL="0" distR="0" wp14:anchorId="5DD814E0" wp14:editId="45A5B356">
                <wp:extent cx="360000" cy="360000"/>
                <wp:effectExtent l="0" t="0" r="0" b="0"/>
                <wp:docPr id="32" name="image13.png" descr="Graafinen käyttöliittymä&#10;&#10;Kuvaus luodaan automaattisesti keskitason varmuudell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3.png" descr="Graphical user interface&#10;&#10;Description automatically generated with medium confidence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6" w:type="dxa"/>
        </w:tcPr>
        <w:p w14:paraId="6D988130" w14:textId="77777777" w:rsidR="002E0A4A" w:rsidRDefault="0011242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  <w:r>
            <w:rPr>
              <w:noProof/>
              <w:color w:val="000000"/>
              <w:lang w:val="fi"/>
            </w:rPr>
            <w:drawing>
              <wp:inline distT="0" distB="0" distL="0" distR="0" wp14:anchorId="00DDBB8B" wp14:editId="55707A0B">
                <wp:extent cx="1118538" cy="360000"/>
                <wp:effectExtent l="0" t="0" r="0" b="0"/>
                <wp:docPr id="35" name="image1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8538" cy="36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36" w:type="dxa"/>
        </w:tcPr>
        <w:p w14:paraId="0EA0EFB3" w14:textId="77777777" w:rsidR="002E0A4A" w:rsidRDefault="0011242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  <w:r>
            <w:rPr>
              <w:noProof/>
              <w:color w:val="000000"/>
              <w:lang w:val="fi"/>
            </w:rPr>
            <w:drawing>
              <wp:inline distT="0" distB="0" distL="0" distR="0" wp14:anchorId="5706DAD4" wp14:editId="3D05CC5C">
                <wp:extent cx="1027628" cy="360000"/>
                <wp:effectExtent l="0" t="0" r="0" b="0"/>
                <wp:docPr id="34" name="image1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7628" cy="36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19" w:type="dxa"/>
        </w:tcPr>
        <w:p w14:paraId="4F1850D0" w14:textId="77777777" w:rsidR="002E0A4A" w:rsidRDefault="0011242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  <w:r>
            <w:rPr>
              <w:noProof/>
              <w:color w:val="000000"/>
              <w:lang w:val="fi"/>
            </w:rPr>
            <w:drawing>
              <wp:inline distT="0" distB="0" distL="0" distR="0" wp14:anchorId="227DBAFE" wp14:editId="4C7B6662">
                <wp:extent cx="1716515" cy="360000"/>
                <wp:effectExtent l="0" t="0" r="0" b="0"/>
                <wp:docPr id="36" name="image17.jpg" descr="Graafinen käyttöliittymä, sovellus&#10;&#10;Kuvaus luodaan automaattisesti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7.jpg" descr="Graphical user interface, application&#10;&#10;Description automatically generated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6515" cy="36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E5E14D8" w14:textId="77777777" w:rsidR="002E0A4A" w:rsidRDefault="002E0A4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7358F" w14:textId="77777777" w:rsidR="008D3871" w:rsidRDefault="00112427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30F853AD" w14:textId="77777777" w:rsidR="008D3871" w:rsidRDefault="00112427">
      <w:pPr>
        <w:spacing w:after="0" w:line="240" w:lineRule="auto"/>
      </w:pPr>
      <w:r>
        <w:rPr>
          <w:lang w:val="fi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F7271" w14:textId="5B001C3B" w:rsidR="002E0A4A" w:rsidRDefault="0011242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  <w:lang w:val="fi"/>
      </w:rPr>
      <w:drawing>
        <wp:inline distT="0" distB="0" distL="0" distR="0" wp14:anchorId="2F3FA62D" wp14:editId="37D6D421">
          <wp:extent cx="541740" cy="541020"/>
          <wp:effectExtent l="0" t="0" r="0" b="0"/>
          <wp:docPr id="29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1740" cy="541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28"/>
        <w:szCs w:val="28"/>
        <w:lang w:val="fi"/>
      </w:rPr>
      <w:tab/>
    </w:r>
    <w:proofErr w:type="spellStart"/>
    <w:r w:rsidR="00CF4BB4">
      <w:rPr>
        <w:color w:val="000000"/>
        <w:sz w:val="28"/>
        <w:szCs w:val="28"/>
      </w:rPr>
      <w:t>MaFEA</w:t>
    </w:r>
    <w:proofErr w:type="spellEnd"/>
    <w:r w:rsidR="00CF4BB4">
      <w:rPr>
        <w:color w:val="000000"/>
        <w:sz w:val="28"/>
        <w:szCs w:val="28"/>
      </w:rPr>
      <w:t xml:space="preserve"> – Making Future Education Accessible</w:t>
    </w:r>
  </w:p>
  <w:p w14:paraId="33A64433" w14:textId="77777777" w:rsidR="002E0A4A" w:rsidRDefault="00CF4B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hyperlink r:id="rId2">
      <w:r w:rsidR="00112427">
        <w:rPr>
          <w:color w:val="0563C1"/>
          <w:u w:val="single"/>
          <w:lang w:val="fi"/>
        </w:rPr>
        <w:t>mafea.eu</w:t>
      </w:r>
    </w:hyperlink>
  </w:p>
  <w:p w14:paraId="0C9328A1" w14:textId="77777777" w:rsidR="002E0A4A" w:rsidRDefault="002E0A4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0A4A"/>
    <w:rsid w:val="000A53B9"/>
    <w:rsid w:val="00112427"/>
    <w:rsid w:val="002E0A4A"/>
    <w:rsid w:val="008D3871"/>
    <w:rsid w:val="00CF4BB4"/>
    <w:rsid w:val="00DA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9745A"/>
  <w15:docId w15:val="{5B8E4982-FA16-4EA7-8390-4B995F8B0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E5AA9"/>
  </w:style>
  <w:style w:type="paragraph" w:styleId="Kop1">
    <w:name w:val="heading 1"/>
    <w:basedOn w:val="Standaard"/>
    <w:next w:val="Standaard"/>
    <w:link w:val="Kop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302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Kop1Char">
    <w:name w:val="Kop 1 Char"/>
    <w:basedOn w:val="Standaardalinea-lettertype"/>
    <w:link w:val="Kop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hopg1">
    <w:name w:val="toc 1"/>
    <w:basedOn w:val="Standaard"/>
    <w:next w:val="Standaard"/>
    <w:autoRedefine/>
    <w:uiPriority w:val="39"/>
    <w:unhideWhenUsed/>
    <w:pPr>
      <w:spacing w:after="100"/>
    </w:pPr>
  </w:style>
  <w:style w:type="character" w:styleId="Hyperlink">
    <w:name w:val="Hyperlink"/>
    <w:basedOn w:val="Standaardalinea-lettertype"/>
    <w:uiPriority w:val="99"/>
    <w:unhideWhenUsed/>
    <w:rPr>
      <w:color w:val="0563C1" w:themeColor="hyperlink"/>
      <w:u w:val="single"/>
    </w:rPr>
  </w:style>
  <w:style w:type="paragraph" w:styleId="Inhopg2">
    <w:name w:val="toc 2"/>
    <w:basedOn w:val="Standaard"/>
    <w:next w:val="Standaard"/>
    <w:autoRedefine/>
    <w:uiPriority w:val="39"/>
    <w:unhideWhenUsed/>
    <w:pPr>
      <w:spacing w:after="100"/>
      <w:ind w:left="220"/>
    </w:pPr>
  </w:style>
  <w:style w:type="character" w:customStyle="1" w:styleId="Kop2Char">
    <w:name w:val="Kop 2 Char"/>
    <w:basedOn w:val="Standaardalinea-lettertype"/>
    <w:link w:val="Kop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AA47C8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7E10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E1053"/>
  </w:style>
  <w:style w:type="paragraph" w:styleId="Voettekst">
    <w:name w:val="footer"/>
    <w:basedOn w:val="Standaard"/>
    <w:link w:val="VoettekstChar"/>
    <w:uiPriority w:val="99"/>
    <w:unhideWhenUsed/>
    <w:rsid w:val="007E10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E1053"/>
  </w:style>
  <w:style w:type="paragraph" w:styleId="Geenafstand">
    <w:name w:val="No Spacing"/>
    <w:link w:val="GeenafstandChar"/>
    <w:uiPriority w:val="1"/>
    <w:qFormat/>
    <w:rsid w:val="00D97AB9"/>
    <w:pPr>
      <w:spacing w:after="0" w:line="240" w:lineRule="auto"/>
    </w:pPr>
    <w:rPr>
      <w:rFonts w:eastAsiaTheme="minorEastAsia"/>
      <w:lang w:val="en-US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D97AB9"/>
    <w:rPr>
      <w:rFonts w:eastAsiaTheme="minorEastAsia"/>
      <w:lang w:val="en-US"/>
    </w:rPr>
  </w:style>
  <w:style w:type="table" w:styleId="Tabelraster">
    <w:name w:val="Table Grid"/>
    <w:basedOn w:val="Standaardtabel"/>
    <w:uiPriority w:val="39"/>
    <w:rsid w:val="00D97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uiPriority w:val="9"/>
    <w:rsid w:val="00C3026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Tekstvantijdelijkeaanduiding">
    <w:name w:val="Placeholder Text"/>
    <w:basedOn w:val="Standaardalinea-lettertype"/>
    <w:uiPriority w:val="99"/>
    <w:semiHidden/>
    <w:rsid w:val="00E6092A"/>
    <w:rPr>
      <w:color w:val="808080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44" w:type="dxa"/>
        <w:right w:w="115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g"/><Relationship Id="rId7" Type="http://schemas.openxmlformats.org/officeDocument/2006/relationships/image" Target="media/image20.jp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6" Type="http://schemas.openxmlformats.org/officeDocument/2006/relationships/image" Target="media/image19.png"/><Relationship Id="rId5" Type="http://schemas.openxmlformats.org/officeDocument/2006/relationships/image" Target="media/image18.png"/><Relationship Id="rId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mafea.eu" TargetMode="External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e5cbba-f1d8-4bb9-afd9-a9f1e28a0fb5" xsi:nil="true"/>
    <lcf76f155ced4ddcb4097134ff3c332f xmlns="be217587-9c99-4557-89dc-a84a1b9f5bb3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ur6QMDIqmWbNUK6Y2c71kjOhQ6g==">AMUW2mX+PnFj6cD//olaThH3Mtjs8pU7Y70NSnctMETfyHxh7I3NB7VseVPKoPD7EIjG4yJB3RVbdeq0vYSubNvPRKnSR2Xyw6TriPeNMSV1g6gL1FIM0HM=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64E4EC732715418B9DAE088D7995AC" ma:contentTypeVersion="15" ma:contentTypeDescription="Een nieuw document maken." ma:contentTypeScope="" ma:versionID="72864adf988cd64b4c89f465f79cbc11">
  <xsd:schema xmlns:xsd="http://www.w3.org/2001/XMLSchema" xmlns:xs="http://www.w3.org/2001/XMLSchema" xmlns:p="http://schemas.microsoft.com/office/2006/metadata/properties" xmlns:ns2="be217587-9c99-4557-89dc-a84a1b9f5bb3" xmlns:ns3="01e5cbba-f1d8-4bb9-afd9-a9f1e28a0fb5" targetNamespace="http://schemas.microsoft.com/office/2006/metadata/properties" ma:root="true" ma:fieldsID="20b746ab4bac4182bf6d621349e77526" ns2:_="" ns3:_="">
    <xsd:import namespace="be217587-9c99-4557-89dc-a84a1b9f5bb3"/>
    <xsd:import namespace="01e5cbba-f1d8-4bb9-afd9-a9f1e28a0f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17587-9c99-4557-89dc-a84a1b9f5b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Afbeeldingtags" ma:readOnly="false" ma:fieldId="{5cf76f15-5ced-4ddc-b409-7134ff3c332f}" ma:taxonomyMulti="true" ma:sspId="21dd125d-a385-4d3f-8880-228f7afa5b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5cbba-f1d8-4bb9-afd9-a9f1e28a0fb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615cdff-1bb4-4b69-b56d-20435403d05d}" ma:internalName="TaxCatchAll" ma:showField="CatchAllData" ma:web="01e5cbba-f1d8-4bb9-afd9-a9f1e28a0f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CA2851-76B4-43A8-9EED-16F1CEDA71C1}">
  <ds:schemaRefs>
    <ds:schemaRef ds:uri="http://schemas.microsoft.com/office/2006/metadata/properties"/>
    <ds:schemaRef ds:uri="http://schemas.microsoft.com/office/infopath/2007/PartnerControls"/>
    <ds:schemaRef ds:uri="01e5cbba-f1d8-4bb9-afd9-a9f1e28a0fb5"/>
    <ds:schemaRef ds:uri="be217587-9c99-4557-89dc-a84a1b9f5bb3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5F01DC66-37B5-46E2-87BB-B35C2CD029E9}"/>
</file>

<file path=customXml/itemProps4.xml><?xml version="1.0" encoding="utf-8"?>
<ds:datastoreItem xmlns:ds="http://schemas.openxmlformats.org/officeDocument/2006/customXml" ds:itemID="{E4EADB85-A094-495E-9530-FACE6D97B7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196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Author: Pete Stockley</dc:creator>
  <dc:description/>
  <cp:lastModifiedBy>Eva Brongers</cp:lastModifiedBy>
  <cp:revision>1</cp:revision>
  <dcterms:created xsi:type="dcterms:W3CDTF">2022-05-12T08:22:00Z</dcterms:created>
  <dcterms:modified xsi:type="dcterms:W3CDTF">2022-05-12T08:24:00Z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0x0101007A64E4EC732715418B9DAE088D7995AC</vt:lpwstr>
  </property>
  <property fmtid="{D5CDD505-2E9C-101B-9397-08002B2CF9AE}" pid="3" name="MediaServiceImageTags">
    <vt:lpwstr/>
  </property>
</Properties>
</file>